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74" w:rsidRPr="00FF44BE" w:rsidRDefault="00E55574" w:rsidP="00E555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17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55574" w:rsidRPr="00FF44BE" w:rsidRDefault="00E55574" w:rsidP="00E555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735E" w:rsidRPr="00FF44BE" w:rsidRDefault="0083735E" w:rsidP="00DE21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44BE">
        <w:rPr>
          <w:rFonts w:ascii="Times New Roman" w:hAnsi="Times New Roman" w:cs="Times New Roman"/>
          <w:b/>
          <w:bCs/>
          <w:sz w:val="32"/>
          <w:szCs w:val="32"/>
        </w:rPr>
        <w:t>ПРАВИТЕЛЬСТВО МАГАДАНСКОЙ ОБЛАСТИ</w:t>
      </w:r>
    </w:p>
    <w:p w:rsidR="00DE2194" w:rsidRPr="00FF44BE" w:rsidRDefault="00DE2194" w:rsidP="00DE21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6"/>
          <w:szCs w:val="28"/>
        </w:rPr>
      </w:pPr>
    </w:p>
    <w:p w:rsidR="005922D7" w:rsidRPr="00FF44BE" w:rsidRDefault="005922D7" w:rsidP="00DE21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3735E" w:rsidRPr="00FF44BE" w:rsidRDefault="0083735E" w:rsidP="00DE219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F44BE">
        <w:rPr>
          <w:rFonts w:ascii="Times New Roman" w:hAnsi="Times New Roman" w:cs="Times New Roman"/>
          <w:b/>
          <w:bCs/>
          <w:sz w:val="30"/>
          <w:szCs w:val="30"/>
        </w:rPr>
        <w:t>П О С Т А Н О В Л Е Н И Е</w:t>
      </w:r>
    </w:p>
    <w:p w:rsidR="0083735E" w:rsidRPr="00FF44BE" w:rsidRDefault="00110A4F" w:rsidP="005922D7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0A4F">
        <w:rPr>
          <w:rFonts w:ascii="Times New Roman" w:eastAsia="Times New Roman" w:hAnsi="Times New Roman" w:cs="Times New Roman"/>
          <w:sz w:val="30"/>
          <w:szCs w:val="30"/>
          <w:lang w:eastAsia="ru-RU"/>
        </w:rPr>
        <w:t>от «27» апреля 2017 г. № 374-пп</w:t>
      </w:r>
    </w:p>
    <w:p w:rsidR="0083735E" w:rsidRPr="00FF44BE" w:rsidRDefault="00771D34" w:rsidP="005922D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4BE">
        <w:rPr>
          <w:rFonts w:ascii="Times New Roman" w:hAnsi="Times New Roman" w:cs="Times New Roman"/>
          <w:bCs/>
          <w:sz w:val="24"/>
          <w:szCs w:val="24"/>
        </w:rPr>
        <w:t>г. Магадан</w:t>
      </w:r>
    </w:p>
    <w:p w:rsidR="005922D7" w:rsidRPr="00FF44BE" w:rsidRDefault="005922D7" w:rsidP="003A0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922D7" w:rsidRPr="00FF44BE" w:rsidRDefault="005922D7" w:rsidP="003A0D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0D62" w:rsidRDefault="00081BC1" w:rsidP="00211138">
      <w:pPr>
        <w:spacing w:after="0" w:line="20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FF4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формы и </w:t>
      </w:r>
      <w:r w:rsidR="006358A1" w:rsidRPr="00FF44BE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Pr="00FF44B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орядка ведения </w:t>
      </w:r>
      <w:r w:rsidRPr="00081BC1">
        <w:rPr>
          <w:rFonts w:ascii="Times New Roman" w:eastAsia="Calibri" w:hAnsi="Times New Roman" w:cs="Times New Roman"/>
          <w:b/>
          <w:bCs/>
          <w:sz w:val="28"/>
          <w:szCs w:val="28"/>
        </w:rPr>
        <w:t>ведомственного реестра недобросовестных социально ориентированных некоммерческих организаций – получателей субсидий из областного бюджета</w:t>
      </w:r>
    </w:p>
    <w:p w:rsidR="00081BC1" w:rsidRPr="003A0D62" w:rsidRDefault="00081BC1" w:rsidP="003A0D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211138" w:rsidRPr="006358A1" w:rsidRDefault="00211138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4D441A" w:rsidRPr="008D2B9D" w:rsidRDefault="005922D7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агаданской </w:t>
      </w:r>
      <w:proofErr w:type="gramStart"/>
      <w:r w:rsidRP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081BC1" w:rsidRPr="008D2B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081BC1" w:rsidRPr="002111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1BC1" w:rsidRPr="00081BC1" w:rsidRDefault="00081BC1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2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11138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орму ведомственного реестра недобросовестных социально ориентированных некоммерческих организаций</w:t>
      </w:r>
      <w:r w:rsidR="002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138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получателей субсидий из областного бюджета</w:t>
      </w:r>
      <w:r w:rsidR="0021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</w:t>
      </w:r>
      <w:r w:rsidR="00635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BC1" w:rsidRDefault="00081BC1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11138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ведомственного реестра недобросовестных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BC1">
        <w:rPr>
          <w:rFonts w:ascii="Times New Roman" w:eastAsia="Calibri" w:hAnsi="Times New Roman" w:cs="Times New Roman"/>
          <w:bCs/>
          <w:sz w:val="28"/>
          <w:szCs w:val="28"/>
        </w:rPr>
        <w:t>– получателей субсидий из областного бюджета</w:t>
      </w:r>
      <w:r w:rsidR="008D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настоящему 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B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</w:t>
      </w:r>
      <w:r w:rsidR="008D2B9D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22D7" w:rsidRPr="005922D7" w:rsidRDefault="00211138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ведению </w:t>
      </w:r>
      <w:r w:rsidR="005922D7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ведомственного реестра недобросовестных социально ориентированных некоммерческих организаций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2D7" w:rsidRPr="00081B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получателей субсидий из областного бюджета</w:t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</w:t>
      </w:r>
      <w:r w:rsidR="006358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358A1">
        <w:rPr>
          <w:rFonts w:ascii="Times New Roman" w:hAnsi="Times New Roman" w:cs="Times New Roman"/>
          <w:sz w:val="28"/>
          <w:szCs w:val="28"/>
        </w:rPr>
        <w:t>д</w:t>
      </w:r>
      <w:r w:rsidR="005922D7" w:rsidRPr="005922D7">
        <w:rPr>
          <w:rFonts w:ascii="Times New Roman" w:hAnsi="Times New Roman" w:cs="Times New Roman"/>
          <w:sz w:val="28"/>
          <w:szCs w:val="28"/>
        </w:rPr>
        <w:t>епартамент</w:t>
      </w:r>
      <w:r w:rsidR="005922D7">
        <w:rPr>
          <w:rFonts w:ascii="Times New Roman" w:hAnsi="Times New Roman" w:cs="Times New Roman"/>
          <w:sz w:val="28"/>
          <w:szCs w:val="28"/>
        </w:rPr>
        <w:t xml:space="preserve"> </w:t>
      </w:r>
      <w:r w:rsidR="005922D7" w:rsidRPr="005922D7">
        <w:rPr>
          <w:rFonts w:ascii="Times New Roman" w:hAnsi="Times New Roman" w:cs="Times New Roman"/>
          <w:sz w:val="28"/>
          <w:szCs w:val="28"/>
        </w:rPr>
        <w:t>внутренней и информационной политики аппарата губернатора Магаданской области</w:t>
      </w:r>
      <w:r w:rsidR="005922D7">
        <w:rPr>
          <w:rFonts w:ascii="Times New Roman" w:hAnsi="Times New Roman" w:cs="Times New Roman"/>
          <w:sz w:val="28"/>
          <w:szCs w:val="28"/>
        </w:rPr>
        <w:t>.</w:t>
      </w:r>
    </w:p>
    <w:p w:rsidR="00081BC1" w:rsidRDefault="00211138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081BC1" w:rsidRPr="005922D7">
        <w:rPr>
          <w:rFonts w:ascii="Times New Roman" w:eastAsia="Calibri" w:hAnsi="Times New Roman" w:cs="Times New Roman"/>
          <w:sz w:val="28"/>
          <w:szCs w:val="28"/>
        </w:rPr>
        <w:t>. Контроль</w:t>
      </w:r>
      <w:r w:rsidR="00081BC1" w:rsidRPr="003A0D62">
        <w:rPr>
          <w:rFonts w:ascii="Times New Roman" w:eastAsia="Calibri" w:hAnsi="Times New Roman" w:cs="Times New Roman"/>
          <w:sz w:val="28"/>
          <w:szCs w:val="28"/>
        </w:rPr>
        <w:t xml:space="preserve"> за исполнением настоящего постановления возложить</w:t>
      </w:r>
      <w:r w:rsidR="00081BC1" w:rsidRPr="003A0D62">
        <w:rPr>
          <w:rFonts w:ascii="Times New Roman" w:eastAsia="Calibri" w:hAnsi="Times New Roman" w:cs="Times New Roman"/>
          <w:sz w:val="28"/>
          <w:szCs w:val="28"/>
        </w:rPr>
        <w:br/>
        <w:t>на первого заместителя председателя Правительства Магаданской области Исаеву Т.А.</w:t>
      </w:r>
    </w:p>
    <w:p w:rsidR="004D441A" w:rsidRDefault="00211138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D441A" w:rsidRPr="004D441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</w:t>
      </w:r>
      <w:r w:rsidR="004D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новление подлежит официальному </w:t>
      </w:r>
      <w:r w:rsidR="004D441A" w:rsidRPr="004D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опубликованию.</w:t>
      </w:r>
    </w:p>
    <w:p w:rsidR="00211138" w:rsidRDefault="00211138" w:rsidP="00081B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38" w:rsidRDefault="00211138" w:rsidP="00211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1" w:type="dxa"/>
        <w:tblInd w:w="-34" w:type="dxa"/>
        <w:tblLook w:val="04A0" w:firstRow="1" w:lastRow="0" w:firstColumn="1" w:lastColumn="0" w:noHBand="0" w:noVBand="1"/>
      </w:tblPr>
      <w:tblGrid>
        <w:gridCol w:w="2836"/>
        <w:gridCol w:w="6405"/>
      </w:tblGrid>
      <w:tr w:rsidR="00211138" w:rsidRPr="00211138" w:rsidTr="00D0721A">
        <w:tc>
          <w:tcPr>
            <w:tcW w:w="2836" w:type="dxa"/>
            <w:hideMark/>
          </w:tcPr>
          <w:p w:rsidR="00211138" w:rsidRPr="00211138" w:rsidRDefault="00211138" w:rsidP="00211138">
            <w:pPr>
              <w:tabs>
                <w:tab w:val="left" w:pos="59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1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1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губернатора</w:t>
            </w:r>
          </w:p>
          <w:p w:rsidR="00211138" w:rsidRPr="00211138" w:rsidRDefault="00211138" w:rsidP="00211138">
            <w:pPr>
              <w:tabs>
                <w:tab w:val="left" w:pos="5955"/>
              </w:tabs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</w:tc>
        <w:tc>
          <w:tcPr>
            <w:tcW w:w="6405" w:type="dxa"/>
          </w:tcPr>
          <w:p w:rsidR="00211138" w:rsidRPr="00211138" w:rsidRDefault="00211138" w:rsidP="00211138">
            <w:pPr>
              <w:tabs>
                <w:tab w:val="left" w:pos="5955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11138" w:rsidRPr="00211138" w:rsidRDefault="00211138" w:rsidP="00211138">
            <w:pPr>
              <w:tabs>
                <w:tab w:val="left" w:pos="5955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Исаева</w:t>
            </w:r>
          </w:p>
        </w:tc>
      </w:tr>
    </w:tbl>
    <w:p w:rsidR="00211138" w:rsidRPr="004D441A" w:rsidRDefault="00211138" w:rsidP="002111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24" w:rsidRDefault="00FD3324" w:rsidP="00876F6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D3324" w:rsidSect="007C6CE0">
          <w:headerReference w:type="default" r:id="rId8"/>
          <w:pgSz w:w="11906" w:h="16838"/>
          <w:pgMar w:top="1418" w:right="1276" w:bottom="1134" w:left="1559" w:header="425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pPr w:leftFromText="180" w:rightFromText="180" w:vertAnchor="page" w:horzAnchor="margin" w:tblpY="1456"/>
        <w:tblW w:w="14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9644"/>
      </w:tblGrid>
      <w:tr w:rsidR="00081BC1" w:rsidTr="006358A1">
        <w:tc>
          <w:tcPr>
            <w:tcW w:w="5245" w:type="dxa"/>
          </w:tcPr>
          <w:p w:rsidR="00081BC1" w:rsidRDefault="00081BC1" w:rsidP="006358A1">
            <w:pPr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4" w:type="dxa"/>
          </w:tcPr>
          <w:p w:rsidR="006358A1" w:rsidRDefault="00F04DE9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4927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РИЛОЖЕНИЕ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№1</w:t>
            </w:r>
          </w:p>
          <w:p w:rsidR="00F04DE9" w:rsidRPr="006358A1" w:rsidRDefault="00F04DE9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358A1" w:rsidRDefault="006358A1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УТВЕРЖДЕНА</w:t>
            </w:r>
          </w:p>
          <w:p w:rsidR="006358A1" w:rsidRPr="006358A1" w:rsidRDefault="006358A1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FB2042" w:rsidRDefault="00F04DE9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 w:rsidR="00635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Правительства Магаданской области</w:t>
            </w:r>
          </w:p>
          <w:p w:rsidR="006358A1" w:rsidRPr="006358A1" w:rsidRDefault="006358A1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eastAsia="ru-RU"/>
              </w:rPr>
            </w:pPr>
          </w:p>
          <w:p w:rsidR="00F04DE9" w:rsidRPr="000518F1" w:rsidRDefault="00110A4F" w:rsidP="006358A1">
            <w:pPr>
              <w:spacing w:line="216" w:lineRule="auto"/>
              <w:ind w:left="482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10A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«27» апреля 2017 г. № 374-пп</w:t>
            </w:r>
          </w:p>
          <w:p w:rsidR="00081BC1" w:rsidRDefault="00081BC1" w:rsidP="006358A1">
            <w:pPr>
              <w:spacing w:line="204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81BC1" w:rsidRPr="006358A1" w:rsidRDefault="006358A1" w:rsidP="006056C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6CC" w:rsidRPr="006358A1">
        <w:rPr>
          <w:rFonts w:ascii="Times New Roman" w:hAnsi="Times New Roman" w:cs="Times New Roman"/>
          <w:b w:val="0"/>
          <w:sz w:val="28"/>
          <w:szCs w:val="28"/>
        </w:rPr>
        <w:t>(Форма)</w:t>
      </w:r>
    </w:p>
    <w:p w:rsidR="006056CC" w:rsidRDefault="006056CC" w:rsidP="00081BC1">
      <w:pPr>
        <w:pStyle w:val="ConsPlusNormal"/>
        <w:jc w:val="center"/>
        <w:rPr>
          <w:sz w:val="24"/>
          <w:szCs w:val="24"/>
        </w:rPr>
      </w:pPr>
    </w:p>
    <w:p w:rsidR="00081BC1" w:rsidRDefault="006358A1" w:rsidP="006358A1">
      <w:pPr>
        <w:pStyle w:val="ConsPlusNormal"/>
        <w:spacing w:line="216" w:lineRule="auto"/>
        <w:jc w:val="center"/>
        <w:rPr>
          <w:b/>
        </w:rPr>
      </w:pPr>
      <w:proofErr w:type="gramStart"/>
      <w:r>
        <w:rPr>
          <w:b/>
        </w:rPr>
        <w:t>ВЕДОМСТВЕННЫ</w:t>
      </w:r>
      <w:r w:rsidR="006056CC">
        <w:rPr>
          <w:b/>
        </w:rPr>
        <w:t xml:space="preserve">Й  </w:t>
      </w:r>
      <w:r w:rsidR="00081BC1" w:rsidRPr="006056CC">
        <w:rPr>
          <w:b/>
        </w:rPr>
        <w:t>Р</w:t>
      </w:r>
      <w:r>
        <w:rPr>
          <w:b/>
        </w:rPr>
        <w:t>ЕЕСТ</w:t>
      </w:r>
      <w:r w:rsidR="006056CC" w:rsidRPr="006056CC">
        <w:rPr>
          <w:b/>
        </w:rPr>
        <w:t>Р</w:t>
      </w:r>
      <w:proofErr w:type="gramEnd"/>
    </w:p>
    <w:p w:rsidR="006358A1" w:rsidRPr="006358A1" w:rsidRDefault="006358A1" w:rsidP="006358A1">
      <w:pPr>
        <w:pStyle w:val="ConsPlusNormal"/>
        <w:spacing w:line="216" w:lineRule="auto"/>
        <w:jc w:val="center"/>
        <w:rPr>
          <w:b/>
          <w:sz w:val="10"/>
          <w:szCs w:val="10"/>
        </w:rPr>
      </w:pPr>
    </w:p>
    <w:p w:rsidR="006358A1" w:rsidRDefault="00081BC1" w:rsidP="006358A1">
      <w:pPr>
        <w:pStyle w:val="ConsPlusNormal"/>
        <w:spacing w:line="216" w:lineRule="auto"/>
        <w:jc w:val="center"/>
        <w:rPr>
          <w:b/>
        </w:rPr>
      </w:pPr>
      <w:r w:rsidRPr="006056CC">
        <w:rPr>
          <w:b/>
        </w:rPr>
        <w:t>недобросовестных социально ориентированных</w:t>
      </w:r>
      <w:r w:rsidR="006358A1">
        <w:rPr>
          <w:b/>
        </w:rPr>
        <w:t xml:space="preserve"> </w:t>
      </w:r>
      <w:r w:rsidRPr="006056CC">
        <w:rPr>
          <w:b/>
        </w:rPr>
        <w:t>некоммерческих организаций</w:t>
      </w:r>
      <w:r w:rsidR="00CE6C8D" w:rsidRPr="006056CC">
        <w:rPr>
          <w:b/>
        </w:rPr>
        <w:t xml:space="preserve"> – </w:t>
      </w:r>
    </w:p>
    <w:p w:rsidR="00081BC1" w:rsidRPr="006056CC" w:rsidRDefault="00CE6C8D" w:rsidP="006358A1">
      <w:pPr>
        <w:pStyle w:val="ConsPlusNormal"/>
        <w:spacing w:line="216" w:lineRule="auto"/>
        <w:jc w:val="center"/>
        <w:rPr>
          <w:b/>
        </w:rPr>
      </w:pPr>
      <w:r w:rsidRPr="006056CC">
        <w:rPr>
          <w:b/>
        </w:rPr>
        <w:t>получателей субсидий из областного бюджета</w:t>
      </w:r>
    </w:p>
    <w:p w:rsidR="006056CC" w:rsidRDefault="006056CC" w:rsidP="00081BC1">
      <w:pPr>
        <w:pStyle w:val="ConsPlusNormal"/>
        <w:jc w:val="center"/>
        <w:rPr>
          <w:sz w:val="24"/>
          <w:szCs w:val="24"/>
        </w:rPr>
      </w:pPr>
    </w:p>
    <w:p w:rsidR="00081BC1" w:rsidRPr="00CE6C8D" w:rsidRDefault="00081BC1" w:rsidP="00081BC1">
      <w:pPr>
        <w:pStyle w:val="ConsPlusNormal"/>
        <w:jc w:val="center"/>
        <w:rPr>
          <w:sz w:val="24"/>
          <w:szCs w:val="24"/>
        </w:rPr>
      </w:pPr>
      <w:r w:rsidRPr="00CE6C8D">
        <w:rPr>
          <w:sz w:val="24"/>
          <w:szCs w:val="24"/>
        </w:rPr>
        <w:t>_________________________________________________________</w:t>
      </w:r>
    </w:p>
    <w:p w:rsidR="00081BC1" w:rsidRPr="006358A1" w:rsidRDefault="00081BC1" w:rsidP="00081BC1">
      <w:pPr>
        <w:pStyle w:val="ConsPlusNormal"/>
        <w:jc w:val="center"/>
        <w:rPr>
          <w:sz w:val="24"/>
          <w:szCs w:val="24"/>
        </w:rPr>
      </w:pPr>
      <w:r w:rsidRPr="006358A1">
        <w:rPr>
          <w:sz w:val="24"/>
          <w:szCs w:val="24"/>
        </w:rPr>
        <w:t>(наименование органа, осуществляющего ведение реестра)</w:t>
      </w:r>
    </w:p>
    <w:p w:rsidR="00081BC1" w:rsidRPr="00CE6C8D" w:rsidRDefault="00081BC1" w:rsidP="00081BC1">
      <w:pPr>
        <w:pStyle w:val="ConsPlusNormal"/>
        <w:jc w:val="both"/>
        <w:rPr>
          <w:sz w:val="24"/>
          <w:szCs w:val="24"/>
        </w:rPr>
      </w:pPr>
    </w:p>
    <w:tbl>
      <w:tblPr>
        <w:tblW w:w="15734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417"/>
        <w:gridCol w:w="1843"/>
        <w:gridCol w:w="1559"/>
        <w:gridCol w:w="2126"/>
        <w:gridCol w:w="1701"/>
        <w:gridCol w:w="2409"/>
        <w:gridCol w:w="2977"/>
      </w:tblGrid>
      <w:tr w:rsidR="00081BC1" w:rsidRPr="00CE6C8D" w:rsidTr="006358A1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1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 xml:space="preserve">Номер реестровой записи и дата включения сведений </w:t>
            </w:r>
          </w:p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>в реестр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 xml:space="preserve">Основание включения в реестр </w:t>
            </w:r>
          </w:p>
        </w:tc>
        <w:tc>
          <w:tcPr>
            <w:tcW w:w="9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>Сведения о социально ориентированных некоммерческих организациях (СОНКО)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A1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 xml:space="preserve">Информация </w:t>
            </w:r>
          </w:p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 w:rsidRPr="006056CC">
              <w:rPr>
                <w:b/>
                <w:sz w:val="24"/>
                <w:szCs w:val="24"/>
              </w:rPr>
              <w:t xml:space="preserve">о нарушениях, допущенных </w:t>
            </w:r>
            <w:r w:rsidR="00F04DE9" w:rsidRPr="006056CC">
              <w:rPr>
                <w:b/>
                <w:sz w:val="24"/>
                <w:szCs w:val="24"/>
              </w:rPr>
              <w:t>СОНКО</w:t>
            </w:r>
          </w:p>
        </w:tc>
      </w:tr>
      <w:tr w:rsidR="00081BC1" w:rsidRPr="00CE6C8D" w:rsidTr="006358A1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081BC1" w:rsidP="006358A1">
            <w:pPr>
              <w:pStyle w:val="ConsPlusNormal"/>
              <w:spacing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081BC1" w:rsidP="006358A1">
            <w:pPr>
              <w:pStyle w:val="ConsPlusNormal"/>
              <w:spacing w:line="204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6358A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081BC1" w:rsidRPr="006056CC">
              <w:rPr>
                <w:b/>
                <w:sz w:val="24"/>
                <w:szCs w:val="24"/>
              </w:rPr>
              <w:t>аименование СОНКО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6358A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081BC1" w:rsidRPr="006056CC">
              <w:rPr>
                <w:b/>
                <w:sz w:val="24"/>
                <w:szCs w:val="24"/>
              </w:rPr>
              <w:t>очтовый адрес (место</w:t>
            </w:r>
            <w:r w:rsidR="00CE6C8D" w:rsidRPr="006056CC">
              <w:rPr>
                <w:b/>
                <w:sz w:val="24"/>
                <w:szCs w:val="24"/>
              </w:rPr>
              <w:t xml:space="preserve"> </w:t>
            </w:r>
            <w:r w:rsidR="00F04DE9" w:rsidRPr="006056CC">
              <w:rPr>
                <w:b/>
                <w:sz w:val="24"/>
                <w:szCs w:val="24"/>
              </w:rPr>
              <w:t>нахождения</w:t>
            </w:r>
            <w:r w:rsidR="00081BC1" w:rsidRPr="006056C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6358A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081BC1" w:rsidRPr="006056CC">
              <w:rPr>
                <w:b/>
                <w:sz w:val="24"/>
                <w:szCs w:val="24"/>
              </w:rPr>
              <w:t>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CC" w:rsidRDefault="006358A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</w:t>
            </w:r>
            <w:r w:rsidR="00081BC1" w:rsidRPr="006056CC">
              <w:rPr>
                <w:b/>
                <w:sz w:val="24"/>
                <w:szCs w:val="24"/>
              </w:rPr>
              <w:t>дентифика</w:t>
            </w:r>
            <w:r w:rsidR="006056CC">
              <w:rPr>
                <w:b/>
                <w:sz w:val="24"/>
                <w:szCs w:val="24"/>
              </w:rPr>
              <w:t>-</w:t>
            </w:r>
            <w:r w:rsidR="00081BC1" w:rsidRPr="006056CC">
              <w:rPr>
                <w:b/>
                <w:sz w:val="24"/>
                <w:szCs w:val="24"/>
              </w:rPr>
              <w:t>ционный</w:t>
            </w:r>
            <w:proofErr w:type="spellEnd"/>
            <w:proofErr w:type="gramEnd"/>
            <w:r w:rsidR="00081BC1" w:rsidRPr="006056CC">
              <w:rPr>
                <w:b/>
                <w:sz w:val="24"/>
                <w:szCs w:val="24"/>
              </w:rPr>
              <w:t xml:space="preserve"> номер </w:t>
            </w:r>
            <w:proofErr w:type="spellStart"/>
            <w:r w:rsidR="00081BC1" w:rsidRPr="006056CC">
              <w:rPr>
                <w:b/>
                <w:sz w:val="24"/>
                <w:szCs w:val="24"/>
              </w:rPr>
              <w:t>налогопла</w:t>
            </w:r>
            <w:proofErr w:type="spellEnd"/>
            <w:r w:rsidR="006056CC">
              <w:rPr>
                <w:b/>
                <w:sz w:val="24"/>
                <w:szCs w:val="24"/>
              </w:rPr>
              <w:t>-</w:t>
            </w:r>
          </w:p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056CC">
              <w:rPr>
                <w:b/>
                <w:sz w:val="24"/>
                <w:szCs w:val="24"/>
              </w:rPr>
              <w:t>тельщика</w:t>
            </w:r>
            <w:proofErr w:type="spellEnd"/>
            <w:r w:rsidRPr="006056CC">
              <w:rPr>
                <w:b/>
                <w:sz w:val="24"/>
                <w:szCs w:val="24"/>
              </w:rPr>
              <w:t xml:space="preserve"> (ИНН)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6358A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081BC1" w:rsidRPr="006056CC">
              <w:rPr>
                <w:b/>
                <w:sz w:val="24"/>
                <w:szCs w:val="24"/>
              </w:rPr>
              <w:t>иды деятельности некоммерческой организации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056CC" w:rsidRDefault="00081BC1" w:rsidP="006358A1">
            <w:pPr>
              <w:pStyle w:val="ConsPlusNormal"/>
              <w:spacing w:line="204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81BC1" w:rsidRPr="00CE6C8D" w:rsidTr="006358A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6358A1" w:rsidRDefault="00081BC1" w:rsidP="006358A1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6358A1">
              <w:rPr>
                <w:b/>
                <w:sz w:val="18"/>
                <w:szCs w:val="18"/>
              </w:rPr>
              <w:t>8</w:t>
            </w:r>
          </w:p>
        </w:tc>
      </w:tr>
      <w:tr w:rsidR="00081BC1" w:rsidRPr="00CE6C8D" w:rsidTr="006358A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1" w:rsidRPr="00CE6C8D" w:rsidRDefault="00081BC1" w:rsidP="00081BC1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056CC" w:rsidRDefault="006056CC" w:rsidP="005B4C25">
      <w:pPr>
        <w:spacing w:after="0" w:line="20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C25" w:rsidRPr="00FB2042" w:rsidRDefault="006056CC" w:rsidP="005B4C25">
      <w:pPr>
        <w:spacing w:after="0" w:line="20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</w:t>
      </w:r>
      <w:r w:rsidR="006358A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</w:t>
      </w:r>
    </w:p>
    <w:p w:rsidR="00081BC1" w:rsidRPr="00FB2042" w:rsidRDefault="00081BC1" w:rsidP="005B4C25">
      <w:pPr>
        <w:spacing w:after="0" w:line="20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081BC1" w:rsidRPr="00FB2042" w:rsidSect="00081BC1">
          <w:pgSz w:w="16838" w:h="11906" w:orient="landscape"/>
          <w:pgMar w:top="1559" w:right="1418" w:bottom="1276" w:left="1134" w:header="425" w:footer="709" w:gutter="0"/>
          <w:pgNumType w:start="1"/>
          <w:cols w:space="708"/>
          <w:titlePg/>
          <w:docGrid w:linePitch="360"/>
        </w:sectPr>
      </w:pPr>
    </w:p>
    <w:p w:rsidR="00F04DE9" w:rsidRDefault="00F04DE9" w:rsidP="006358A1">
      <w:pPr>
        <w:spacing w:after="60" w:line="216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ED1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ED17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358A1" w:rsidRDefault="006358A1" w:rsidP="006358A1">
      <w:pPr>
        <w:spacing w:after="0" w:line="216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A1" w:rsidRDefault="006358A1" w:rsidP="006358A1">
      <w:pPr>
        <w:spacing w:after="60" w:line="216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F04DE9" w:rsidRDefault="00F04DE9" w:rsidP="00F04DE9">
      <w:pPr>
        <w:spacing w:line="216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</w:t>
      </w:r>
      <w:r w:rsidR="00635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Магаданской области</w:t>
      </w:r>
    </w:p>
    <w:p w:rsidR="00F04DE9" w:rsidRPr="000518F1" w:rsidRDefault="00110A4F" w:rsidP="00F04DE9">
      <w:pPr>
        <w:spacing w:line="216" w:lineRule="auto"/>
        <w:ind w:left="48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A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«27» апреля 2017 г. № 374-пп</w:t>
      </w:r>
    </w:p>
    <w:p w:rsidR="00081BC1" w:rsidRDefault="00081BC1" w:rsidP="005B4C25">
      <w:pPr>
        <w:spacing w:after="0" w:line="20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4C25" w:rsidRDefault="005B4C25" w:rsidP="005B4C25">
      <w:pPr>
        <w:spacing w:after="0" w:line="204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8A1" w:rsidRDefault="006358A1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</w:rPr>
      </w:pPr>
    </w:p>
    <w:p w:rsidR="006358A1" w:rsidRDefault="006358A1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</w:rPr>
      </w:pPr>
    </w:p>
    <w:p w:rsidR="0066199E" w:rsidRDefault="00CE6C8D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</w:rPr>
      </w:pPr>
      <w:r w:rsidRPr="00CE6C8D">
        <w:rPr>
          <w:rFonts w:ascii="Times New Roman" w:hAnsi="Times New Roman" w:cs="Times New Roman"/>
          <w:sz w:val="28"/>
        </w:rPr>
        <w:t>П</w:t>
      </w:r>
      <w:r w:rsidR="00ED17ED">
        <w:rPr>
          <w:rFonts w:ascii="Times New Roman" w:hAnsi="Times New Roman" w:cs="Times New Roman"/>
          <w:sz w:val="28"/>
        </w:rPr>
        <w:t xml:space="preserve"> О Р Я Д О К</w:t>
      </w:r>
    </w:p>
    <w:p w:rsidR="006358A1" w:rsidRPr="006358A1" w:rsidRDefault="006358A1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CE6C8D" w:rsidRDefault="0066199E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E6C8D" w:rsidRPr="00CE6C8D">
        <w:rPr>
          <w:rFonts w:ascii="Times New Roman" w:hAnsi="Times New Roman" w:cs="Times New Roman"/>
          <w:sz w:val="28"/>
        </w:rPr>
        <w:t>едения ведомственного реестра недобросовестных</w:t>
      </w:r>
      <w:r w:rsidR="00CE6C8D">
        <w:rPr>
          <w:rFonts w:ascii="Times New Roman" w:hAnsi="Times New Roman" w:cs="Times New Roman"/>
          <w:sz w:val="28"/>
        </w:rPr>
        <w:t xml:space="preserve"> </w:t>
      </w:r>
    </w:p>
    <w:p w:rsidR="00CE6C8D" w:rsidRPr="00CE6C8D" w:rsidRDefault="00CE6C8D" w:rsidP="006358A1">
      <w:pPr>
        <w:pStyle w:val="ConsPlusTitle"/>
        <w:spacing w:line="204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CE6C8D">
        <w:rPr>
          <w:rFonts w:ascii="Times New Roman" w:hAnsi="Times New Roman" w:cs="Times New Roman"/>
          <w:sz w:val="28"/>
        </w:rPr>
        <w:t>оциально ориентированных некоммерческих организаций</w:t>
      </w:r>
      <w:r>
        <w:rPr>
          <w:rFonts w:ascii="Times New Roman" w:hAnsi="Times New Roman" w:cs="Times New Roman"/>
          <w:sz w:val="28"/>
        </w:rPr>
        <w:t xml:space="preserve"> </w:t>
      </w:r>
      <w:r w:rsidRPr="00CE6C8D">
        <w:rPr>
          <w:rFonts w:ascii="Times New Roman" w:hAnsi="Times New Roman" w:cs="Times New Roman"/>
          <w:sz w:val="28"/>
        </w:rPr>
        <w:t>– получателей субсидий из областного бюджета</w:t>
      </w:r>
    </w:p>
    <w:p w:rsidR="00CE6C8D" w:rsidRDefault="00CE6C8D" w:rsidP="00BD2834">
      <w:pPr>
        <w:pStyle w:val="ConsPlusNormal"/>
        <w:spacing w:line="360" w:lineRule="auto"/>
        <w:ind w:firstLine="709"/>
        <w:jc w:val="both"/>
      </w:pPr>
    </w:p>
    <w:p w:rsidR="006358A1" w:rsidRPr="006358A1" w:rsidRDefault="006358A1" w:rsidP="00BD2834">
      <w:pPr>
        <w:pStyle w:val="ConsPlusNormal"/>
        <w:spacing w:line="360" w:lineRule="auto"/>
        <w:ind w:firstLine="709"/>
        <w:jc w:val="both"/>
        <w:rPr>
          <w:sz w:val="18"/>
        </w:rPr>
      </w:pPr>
    </w:p>
    <w:p w:rsidR="00ED17ED" w:rsidRDefault="00CE6C8D" w:rsidP="006358A1">
      <w:pPr>
        <w:pStyle w:val="ConsPlusNormal"/>
        <w:spacing w:line="360" w:lineRule="auto"/>
        <w:ind w:firstLine="709"/>
        <w:jc w:val="both"/>
      </w:pPr>
      <w:r>
        <w:t xml:space="preserve">1. Настоящий Порядок определяет </w:t>
      </w:r>
      <w:r w:rsidR="00416FF3">
        <w:t xml:space="preserve">основные положения </w:t>
      </w:r>
      <w:r>
        <w:t>ведения ведомственного реестра недобросовестных социально ориентирован</w:t>
      </w:r>
      <w:r w:rsidR="0066199E">
        <w:t xml:space="preserve">ных некоммерческих организаций </w:t>
      </w:r>
      <w:r w:rsidR="005A3BD8" w:rsidRPr="00CE6C8D">
        <w:t>– получателей субсидий из областного бюджета</w:t>
      </w:r>
      <w:r w:rsidR="005A3BD8">
        <w:t xml:space="preserve"> </w:t>
      </w:r>
      <w:r w:rsidR="0066199E">
        <w:t xml:space="preserve">(далее </w:t>
      </w:r>
      <w:r w:rsidR="006358A1" w:rsidRPr="00CE6C8D">
        <w:t>–</w:t>
      </w:r>
      <w:r w:rsidR="0066199E">
        <w:t xml:space="preserve"> ведомственный реестр недобросовестных СО</w:t>
      </w:r>
      <w:r w:rsidR="00FF44BE">
        <w:t xml:space="preserve"> </w:t>
      </w:r>
      <w:r w:rsidR="0066199E">
        <w:t>НКО)</w:t>
      </w:r>
      <w:r w:rsidR="006358A1">
        <w:t>.</w:t>
      </w:r>
      <w:r w:rsidR="0066199E">
        <w:t xml:space="preserve"> 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>2. Включение социально ориентированной некоммерческой организации</w:t>
      </w:r>
      <w:r w:rsidR="003F0A83">
        <w:t xml:space="preserve"> (далее </w:t>
      </w:r>
      <w:r w:rsidR="006358A1" w:rsidRPr="00CE6C8D">
        <w:t>–</w:t>
      </w:r>
      <w:r w:rsidR="003F0A83">
        <w:t xml:space="preserve"> СО</w:t>
      </w:r>
      <w:r w:rsidR="00FF44BE">
        <w:t xml:space="preserve"> </w:t>
      </w:r>
      <w:r w:rsidR="003F0A83">
        <w:t>НКО)</w:t>
      </w:r>
      <w:r>
        <w:t xml:space="preserve"> в ведомственный реестр недобросовестных СОНКО осуществляется на основании </w:t>
      </w:r>
      <w:r w:rsidR="003F0A83">
        <w:t xml:space="preserve">решения руководителя </w:t>
      </w:r>
      <w:r w:rsidR="006358A1">
        <w:t>д</w:t>
      </w:r>
      <w:r w:rsidR="003F0A83">
        <w:t xml:space="preserve">епартамента внутренней и информационной политики аппарата губернатора Магаданской области (далее </w:t>
      </w:r>
      <w:r w:rsidR="006358A1" w:rsidRPr="00CE6C8D">
        <w:t>–</w:t>
      </w:r>
      <w:r w:rsidR="003F0A83">
        <w:t xml:space="preserve"> Департамент)</w:t>
      </w:r>
      <w:r w:rsidR="0066199E">
        <w:t xml:space="preserve"> </w:t>
      </w:r>
      <w:r w:rsidR="005A3BD8">
        <w:t>на срок 2</w:t>
      </w:r>
      <w:r w:rsidR="009B0FB3">
        <w:t xml:space="preserve"> года</w:t>
      </w:r>
      <w:r>
        <w:t xml:space="preserve"> </w:t>
      </w:r>
      <w:r w:rsidR="003F0A83">
        <w:t>с момента включения в ведомственный реестр недобросовестных СО</w:t>
      </w:r>
      <w:r w:rsidR="00FF44BE">
        <w:t> </w:t>
      </w:r>
      <w:r w:rsidR="003F0A83">
        <w:t xml:space="preserve">НКО </w:t>
      </w:r>
      <w:r w:rsidR="00FF44BE">
        <w:br/>
      </w:r>
      <w:r>
        <w:t>в следующих случаях: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 xml:space="preserve">- предоставления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заведомо ложных сведений в составе документации, направляемой </w:t>
      </w:r>
      <w:r w:rsidR="00F017A1">
        <w:t>в Департамент</w:t>
      </w:r>
      <w:r>
        <w:t xml:space="preserve"> </w:t>
      </w:r>
      <w:r w:rsidR="00983A84">
        <w:t>для</w:t>
      </w:r>
      <w:r>
        <w:t xml:space="preserve"> получени</w:t>
      </w:r>
      <w:r w:rsidR="00983A84">
        <w:t>я</w:t>
      </w:r>
      <w:r>
        <w:t xml:space="preserve"> субсидий из областного бюджета;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 xml:space="preserve">- нарушения по вине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сроков использования субсидии, предусмотренных </w:t>
      </w:r>
      <w:r w:rsidR="00004282">
        <w:t>Соглашением</w:t>
      </w:r>
      <w:r>
        <w:t xml:space="preserve"> о предоставлении</w:t>
      </w:r>
      <w:r w:rsidR="00F017A1">
        <w:t xml:space="preserve"> </w:t>
      </w:r>
      <w:r>
        <w:t>субсидии</w:t>
      </w:r>
      <w:r w:rsidR="00004282">
        <w:t xml:space="preserve"> из областного бюджета</w:t>
      </w:r>
      <w:r w:rsidR="00F017A1">
        <w:t xml:space="preserve"> (на возмещение) </w:t>
      </w:r>
      <w:r w:rsidR="00004282">
        <w:t xml:space="preserve">(далее </w:t>
      </w:r>
      <w:r w:rsidR="00FF44BE" w:rsidRPr="00CE6C8D">
        <w:t>–</w:t>
      </w:r>
      <w:r w:rsidR="00004282">
        <w:t xml:space="preserve"> Соглашение)</w:t>
      </w:r>
      <w:r>
        <w:t>;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lastRenderedPageBreak/>
        <w:t xml:space="preserve">- непредставления или несвоевременного представления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</w:t>
      </w:r>
      <w:r w:rsidR="00CC6AC8">
        <w:t xml:space="preserve">содержательных отчетов, финансовых </w:t>
      </w:r>
      <w:r w:rsidR="00CC6AC8">
        <w:rPr>
          <w:rFonts w:eastAsia="Times New Roman"/>
          <w:lang w:eastAsia="ru-RU"/>
        </w:rPr>
        <w:t xml:space="preserve">отчетов о </w:t>
      </w:r>
      <w:r w:rsidR="009B0B5C" w:rsidRPr="00FD3324">
        <w:rPr>
          <w:rFonts w:eastAsia="Times New Roman"/>
          <w:lang w:eastAsia="ru-RU"/>
        </w:rPr>
        <w:t xml:space="preserve">реализации </w:t>
      </w:r>
      <w:r w:rsidR="00CC6AC8">
        <w:rPr>
          <w:rFonts w:eastAsia="Times New Roman"/>
          <w:lang w:eastAsia="ru-RU"/>
        </w:rPr>
        <w:t>субсидий</w:t>
      </w:r>
      <w:r w:rsidR="00616AD0">
        <w:rPr>
          <w:rFonts w:eastAsia="Times New Roman"/>
          <w:lang w:eastAsia="ru-RU"/>
        </w:rPr>
        <w:t xml:space="preserve"> </w:t>
      </w:r>
      <w:r w:rsidR="00FF44BE">
        <w:rPr>
          <w:rFonts w:eastAsia="Times New Roman"/>
          <w:lang w:eastAsia="ru-RU"/>
        </w:rPr>
        <w:br/>
      </w:r>
      <w:r w:rsidR="00616AD0">
        <w:rPr>
          <w:rFonts w:eastAsia="Times New Roman"/>
          <w:lang w:eastAsia="ru-RU"/>
        </w:rPr>
        <w:t xml:space="preserve">и </w:t>
      </w:r>
      <w:r w:rsidR="00277ADF" w:rsidRPr="001C1242">
        <w:t>на возмещение расходов</w:t>
      </w:r>
      <w:r>
        <w:t>;</w:t>
      </w:r>
    </w:p>
    <w:p w:rsidR="00CE6C8D" w:rsidRPr="0093747B" w:rsidRDefault="00416FF3" w:rsidP="006358A1">
      <w:pPr>
        <w:pStyle w:val="ConsPlusNormal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CE6C8D" w:rsidRPr="0093747B">
        <w:rPr>
          <w:color w:val="000000" w:themeColor="text1"/>
        </w:rPr>
        <w:t xml:space="preserve">невыполнения </w:t>
      </w:r>
      <w:r w:rsidR="00721771">
        <w:rPr>
          <w:color w:val="000000" w:themeColor="text1"/>
        </w:rPr>
        <w:t>СО</w:t>
      </w:r>
      <w:r w:rsidR="00FF44BE">
        <w:rPr>
          <w:color w:val="000000" w:themeColor="text1"/>
        </w:rPr>
        <w:t xml:space="preserve"> </w:t>
      </w:r>
      <w:r w:rsidR="00721771">
        <w:rPr>
          <w:color w:val="000000" w:themeColor="text1"/>
        </w:rPr>
        <w:t>НКО</w:t>
      </w:r>
      <w:r w:rsidR="00CE6C8D" w:rsidRPr="0093747B">
        <w:rPr>
          <w:color w:val="000000" w:themeColor="text1"/>
        </w:rPr>
        <w:t xml:space="preserve"> обязательства по </w:t>
      </w:r>
      <w:proofErr w:type="spellStart"/>
      <w:r w:rsidR="00CE6C8D" w:rsidRPr="0093747B">
        <w:rPr>
          <w:color w:val="000000" w:themeColor="text1"/>
        </w:rPr>
        <w:t>софинансированию</w:t>
      </w:r>
      <w:proofErr w:type="spellEnd"/>
      <w:r w:rsidR="00CE6C8D" w:rsidRPr="0093747B">
        <w:rPr>
          <w:color w:val="000000" w:themeColor="text1"/>
        </w:rPr>
        <w:t xml:space="preserve"> целевых расходов на реализацию </w:t>
      </w:r>
      <w:r w:rsidR="00FF0EF9">
        <w:rPr>
          <w:color w:val="000000" w:themeColor="text1"/>
        </w:rPr>
        <w:t>социально значимых</w:t>
      </w:r>
      <w:r w:rsidR="00CC6AC8">
        <w:rPr>
          <w:color w:val="000000" w:themeColor="text1"/>
        </w:rPr>
        <w:t xml:space="preserve"> проект</w:t>
      </w:r>
      <w:r w:rsidR="00FF0EF9">
        <w:rPr>
          <w:color w:val="000000" w:themeColor="text1"/>
        </w:rPr>
        <w:t>ов</w:t>
      </w:r>
      <w:r w:rsidR="00CE6C8D" w:rsidRPr="0093747B">
        <w:rPr>
          <w:color w:val="000000" w:themeColor="text1"/>
        </w:rPr>
        <w:t xml:space="preserve"> в размере, предусмотренном </w:t>
      </w:r>
      <w:r w:rsidR="00004282">
        <w:rPr>
          <w:color w:val="000000" w:themeColor="text1"/>
        </w:rPr>
        <w:t>Соглашением</w:t>
      </w:r>
      <w:r w:rsidR="00CE6C8D" w:rsidRPr="0093747B">
        <w:rPr>
          <w:color w:val="000000" w:themeColor="text1"/>
        </w:rPr>
        <w:t>;</w:t>
      </w:r>
      <w:r w:rsidR="00BD2834" w:rsidRPr="0093747B">
        <w:rPr>
          <w:color w:val="000000" w:themeColor="text1"/>
        </w:rPr>
        <w:t xml:space="preserve"> 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 xml:space="preserve">- нарушения или невыполнения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условий </w:t>
      </w:r>
      <w:r w:rsidR="001C1B76">
        <w:t>Соглашения</w:t>
      </w:r>
      <w:r>
        <w:t>;</w:t>
      </w:r>
    </w:p>
    <w:p w:rsidR="00FF0EF9" w:rsidRDefault="00416FF3" w:rsidP="006358A1">
      <w:pPr>
        <w:pStyle w:val="ConsPlusNormal"/>
        <w:spacing w:line="360" w:lineRule="auto"/>
        <w:ind w:firstLine="709"/>
        <w:jc w:val="both"/>
      </w:pPr>
      <w:r>
        <w:t xml:space="preserve">- </w:t>
      </w:r>
      <w:r w:rsidR="00FF0EF9" w:rsidRPr="001C1242">
        <w:t>наруше</w:t>
      </w:r>
      <w:r w:rsidR="00616AD0">
        <w:t>ния</w:t>
      </w:r>
      <w:r w:rsidR="00FF0EF9" w:rsidRPr="001C1242">
        <w:t xml:space="preserve"> </w:t>
      </w:r>
      <w:r w:rsidR="00616AD0">
        <w:t>СО</w:t>
      </w:r>
      <w:r w:rsidR="00FF44BE">
        <w:t xml:space="preserve"> </w:t>
      </w:r>
      <w:r w:rsidR="00616AD0">
        <w:t xml:space="preserve">НКО </w:t>
      </w:r>
      <w:r w:rsidR="00616AD0" w:rsidRPr="001C1242">
        <w:t>обязательств</w:t>
      </w:r>
      <w:r w:rsidR="00616AD0">
        <w:t xml:space="preserve"> использования</w:t>
      </w:r>
      <w:r w:rsidR="00FF0EF9" w:rsidRPr="001C1242">
        <w:t xml:space="preserve"> </w:t>
      </w:r>
      <w:r w:rsidR="00616AD0">
        <w:t>с</w:t>
      </w:r>
      <w:r w:rsidR="00616AD0" w:rsidRPr="001C1242">
        <w:t xml:space="preserve">убсидии </w:t>
      </w:r>
      <w:r w:rsidR="00FF0EF9" w:rsidRPr="001C1242">
        <w:t>по целевому назначению</w:t>
      </w:r>
      <w:r w:rsidR="00616AD0">
        <w:t>;</w:t>
      </w:r>
      <w:r w:rsidR="00FF0EF9" w:rsidRPr="001C1242">
        <w:t xml:space="preserve"> </w:t>
      </w:r>
    </w:p>
    <w:p w:rsidR="00F017A1" w:rsidRDefault="00416FF3" w:rsidP="006358A1">
      <w:pPr>
        <w:pStyle w:val="ConsPlusNormal"/>
        <w:spacing w:line="360" w:lineRule="auto"/>
        <w:ind w:firstLine="709"/>
        <w:jc w:val="both"/>
      </w:pPr>
      <w:r>
        <w:t xml:space="preserve">- </w:t>
      </w:r>
      <w:r w:rsidR="00CE6C8D">
        <w:t xml:space="preserve">необоснованного досрочного расторжения </w:t>
      </w:r>
      <w:r w:rsidR="00606C5B">
        <w:t>С</w:t>
      </w:r>
      <w:r w:rsidR="007543FA">
        <w:t>оглашения</w:t>
      </w:r>
      <w:r w:rsidR="00CE6C8D">
        <w:t xml:space="preserve"> о предоставлении субсидии по инициативе </w:t>
      </w:r>
      <w:r w:rsidR="00721771">
        <w:t>СО</w:t>
      </w:r>
      <w:r w:rsidR="00FF44BE">
        <w:t xml:space="preserve"> </w:t>
      </w:r>
      <w:r w:rsidR="00721771">
        <w:t>НКО</w:t>
      </w:r>
      <w:r w:rsidR="00CC6AC8">
        <w:t>;</w:t>
      </w:r>
    </w:p>
    <w:p w:rsidR="00616AD0" w:rsidRDefault="00616AD0" w:rsidP="006358A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16AD0">
        <w:rPr>
          <w:rFonts w:ascii="Times New Roman" w:hAnsi="Times New Roman" w:cs="Times New Roman"/>
          <w:sz w:val="28"/>
          <w:szCs w:val="28"/>
        </w:rPr>
        <w:t>- невозврата в областной бюджет субсидий, выделенных СО НКО</w:t>
      </w:r>
      <w:r w:rsidR="00FF44BE">
        <w:rPr>
          <w:rFonts w:ascii="Times New Roman" w:hAnsi="Times New Roman" w:cs="Times New Roman"/>
          <w:sz w:val="28"/>
          <w:szCs w:val="28"/>
        </w:rPr>
        <w:t xml:space="preserve"> и</w:t>
      </w:r>
      <w:r w:rsidRPr="00616A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использованных</w:t>
      </w:r>
      <w:r w:rsidRPr="00616AD0">
        <w:rPr>
          <w:rFonts w:ascii="Times New Roman" w:hAnsi="Times New Roman" w:cs="Times New Roman"/>
          <w:sz w:val="28"/>
          <w:szCs w:val="28"/>
        </w:rPr>
        <w:t xml:space="preserve"> в отчетном финансовом году</w:t>
      </w:r>
      <w:r w:rsidR="00ED17ED">
        <w:rPr>
          <w:rFonts w:ascii="Times New Roman" w:hAnsi="Times New Roman" w:cs="Times New Roman"/>
          <w:sz w:val="28"/>
          <w:szCs w:val="28"/>
        </w:rPr>
        <w:t>.</w:t>
      </w:r>
    </w:p>
    <w:p w:rsidR="005A3BD8" w:rsidRDefault="00CE6C8D" w:rsidP="006358A1">
      <w:pPr>
        <w:pStyle w:val="ConsPlusNormal"/>
        <w:spacing w:line="360" w:lineRule="auto"/>
        <w:ind w:firstLine="709"/>
        <w:jc w:val="both"/>
      </w:pPr>
      <w:r>
        <w:t>3. При</w:t>
      </w:r>
      <w:r w:rsidR="00452B6E">
        <w:t xml:space="preserve"> выявлении</w:t>
      </w:r>
      <w:r>
        <w:t xml:space="preserve"> </w:t>
      </w:r>
      <w:r w:rsidR="00452B6E">
        <w:t xml:space="preserve">Департаментом </w:t>
      </w:r>
      <w:r>
        <w:t xml:space="preserve">одного из вышеперечисленных случаев, являющихся основанием для включения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в ведомственный </w:t>
      </w:r>
      <w:r w:rsidR="00452B6E">
        <w:t>реестр недобросовестных СО</w:t>
      </w:r>
      <w:r w:rsidR="00FF44BE">
        <w:t xml:space="preserve"> </w:t>
      </w:r>
      <w:r w:rsidR="00452B6E">
        <w:t xml:space="preserve">НКО, </w:t>
      </w:r>
      <w:r w:rsidR="00452B6E" w:rsidRPr="00BD2834">
        <w:rPr>
          <w:color w:val="000000" w:themeColor="text1"/>
        </w:rPr>
        <w:t>Д</w:t>
      </w:r>
      <w:r w:rsidRPr="00BD2834">
        <w:rPr>
          <w:color w:val="000000" w:themeColor="text1"/>
        </w:rPr>
        <w:t>епартамент направляет</w:t>
      </w:r>
      <w:r w:rsidR="00F017A1">
        <w:rPr>
          <w:color w:val="000000" w:themeColor="text1"/>
        </w:rPr>
        <w:t xml:space="preserve"> СО</w:t>
      </w:r>
      <w:r w:rsidR="00FF44BE">
        <w:rPr>
          <w:color w:val="000000" w:themeColor="text1"/>
        </w:rPr>
        <w:t xml:space="preserve"> </w:t>
      </w:r>
      <w:r w:rsidR="00F017A1">
        <w:rPr>
          <w:color w:val="000000" w:themeColor="text1"/>
        </w:rPr>
        <w:t>НКО</w:t>
      </w:r>
      <w:r w:rsidRPr="00BD2834">
        <w:rPr>
          <w:color w:val="000000" w:themeColor="text1"/>
        </w:rPr>
        <w:t xml:space="preserve"> письменное уведомление об устранении выявленных нарушений. </w:t>
      </w:r>
      <w:r>
        <w:t xml:space="preserve">В случае если в течение </w:t>
      </w:r>
      <w:r w:rsidR="00E43A59">
        <w:t>30</w:t>
      </w:r>
      <w:r>
        <w:t xml:space="preserve"> календарных дней со дня получения уведомления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не принимаются меры по устранению выявленных нарушений, данная </w:t>
      </w:r>
      <w:r w:rsidR="00FF44BE">
        <w:br/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на основании </w:t>
      </w:r>
      <w:r w:rsidR="00F017A1">
        <w:t>решения руководителя Департамента</w:t>
      </w:r>
      <w:r>
        <w:t xml:space="preserve"> включается </w:t>
      </w:r>
      <w:r w:rsidR="00FF44BE">
        <w:br/>
      </w:r>
      <w:r>
        <w:t>в ведомственный реестр недобросовестных СО</w:t>
      </w:r>
      <w:r w:rsidR="00FF44BE">
        <w:t xml:space="preserve"> </w:t>
      </w:r>
      <w:r>
        <w:t>НКО</w:t>
      </w:r>
      <w:r w:rsidR="00416FF3">
        <w:t xml:space="preserve">. 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 xml:space="preserve">4. Внесение сведений о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в ведомственный реестр недобросовестных СО</w:t>
      </w:r>
      <w:r w:rsidR="00FF44BE">
        <w:t xml:space="preserve"> </w:t>
      </w:r>
      <w:r>
        <w:t xml:space="preserve">НКО осуществляется в течение 3 рабочих дней с даты принятия </w:t>
      </w:r>
      <w:r w:rsidR="00F017A1">
        <w:t>решения руководителя Департамента</w:t>
      </w:r>
      <w:r>
        <w:t xml:space="preserve"> о включении </w:t>
      </w:r>
      <w:r w:rsidR="00721771">
        <w:t>СО</w:t>
      </w:r>
      <w:r w:rsidR="00FF44BE">
        <w:t xml:space="preserve"> </w:t>
      </w:r>
      <w:r w:rsidR="00721771">
        <w:t>НКО</w:t>
      </w:r>
      <w:r>
        <w:t xml:space="preserve"> в ведомственный реестр недобросовестных СО</w:t>
      </w:r>
      <w:r w:rsidR="00FF44BE">
        <w:t xml:space="preserve"> </w:t>
      </w:r>
      <w:r>
        <w:t>НКО.</w:t>
      </w:r>
    </w:p>
    <w:p w:rsidR="00CE6C8D" w:rsidRDefault="00CE6C8D" w:rsidP="006358A1">
      <w:pPr>
        <w:pStyle w:val="ConsPlusNormal"/>
        <w:spacing w:line="360" w:lineRule="auto"/>
        <w:ind w:firstLine="709"/>
        <w:jc w:val="both"/>
      </w:pPr>
      <w:r>
        <w:t>5. Ведение ведомственного реестра недобросовестных СО</w:t>
      </w:r>
      <w:r w:rsidR="00FF44BE">
        <w:t xml:space="preserve"> </w:t>
      </w:r>
      <w:r>
        <w:t>НКО осуществля</w:t>
      </w:r>
      <w:r w:rsidR="00BD2834">
        <w:t>ется ответственным сотрудником Д</w:t>
      </w:r>
      <w:r>
        <w:t xml:space="preserve">епартамента на </w:t>
      </w:r>
      <w:r w:rsidR="00ED17ED">
        <w:t xml:space="preserve">бумажном </w:t>
      </w:r>
      <w:r>
        <w:t xml:space="preserve">и электронном носителях по форме, утвержденной </w:t>
      </w:r>
      <w:r w:rsidR="00BD2834">
        <w:t>Правительством Магаданской области</w:t>
      </w:r>
      <w:r>
        <w:t>.</w:t>
      </w:r>
    </w:p>
    <w:p w:rsidR="00416FF3" w:rsidRDefault="00416FF3" w:rsidP="006358A1">
      <w:pPr>
        <w:pStyle w:val="ConsPlusNormal"/>
        <w:spacing w:line="360" w:lineRule="auto"/>
        <w:ind w:firstLine="709"/>
        <w:jc w:val="both"/>
      </w:pPr>
      <w:r>
        <w:lastRenderedPageBreak/>
        <w:t>6. Ведомственный реестр недобросовестных СО</w:t>
      </w:r>
      <w:r w:rsidR="00FF44BE">
        <w:t xml:space="preserve"> </w:t>
      </w:r>
      <w:r>
        <w:t>НКО подлежит размещению в информационно-телекоммуникационной сети Интернет.</w:t>
      </w:r>
    </w:p>
    <w:p w:rsidR="00CE6C8D" w:rsidRDefault="00416FF3" w:rsidP="006358A1">
      <w:pPr>
        <w:pStyle w:val="ConsPlusNormal"/>
        <w:spacing w:line="360" w:lineRule="auto"/>
        <w:ind w:firstLine="709"/>
        <w:jc w:val="both"/>
      </w:pPr>
      <w:r>
        <w:t>7</w:t>
      </w:r>
      <w:r w:rsidR="00CE6C8D">
        <w:t>. Сведения из ведомственного реестра недобросовестных СО</w:t>
      </w:r>
      <w:r w:rsidR="00FF44BE">
        <w:t xml:space="preserve"> </w:t>
      </w:r>
      <w:r w:rsidR="00CE6C8D">
        <w:t xml:space="preserve">НКО могут передаваться в исполнительные органы государственной власти </w:t>
      </w:r>
      <w:r w:rsidR="00BD2834">
        <w:t>Магаданской области</w:t>
      </w:r>
      <w:r w:rsidR="00CE6C8D">
        <w:t xml:space="preserve">, а также в органы местного самоуправления муниципальных образований </w:t>
      </w:r>
      <w:r w:rsidR="00BD2834">
        <w:t xml:space="preserve">Магаданской </w:t>
      </w:r>
      <w:r w:rsidR="00CE6C8D">
        <w:t>области в порядке межведомственного взаимодействия в соответствии с действующим законодательством.</w:t>
      </w:r>
    </w:p>
    <w:p w:rsidR="005B4C25" w:rsidRDefault="00416FF3" w:rsidP="006358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CE6C8D" w:rsidRPr="00CE6C8D">
        <w:rPr>
          <w:rFonts w:ascii="Times New Roman" w:hAnsi="Times New Roman" w:cs="Times New Roman"/>
          <w:sz w:val="28"/>
        </w:rPr>
        <w:t xml:space="preserve">. Решения и действия </w:t>
      </w:r>
      <w:r w:rsidR="00ED17ED">
        <w:rPr>
          <w:rFonts w:ascii="Times New Roman" w:hAnsi="Times New Roman" w:cs="Times New Roman"/>
          <w:sz w:val="28"/>
        </w:rPr>
        <w:t xml:space="preserve">Департамента </w:t>
      </w:r>
      <w:r w:rsidR="00CE6C8D" w:rsidRPr="00CE6C8D">
        <w:rPr>
          <w:rFonts w:ascii="Times New Roman" w:hAnsi="Times New Roman" w:cs="Times New Roman"/>
          <w:sz w:val="28"/>
        </w:rPr>
        <w:t xml:space="preserve">могут быть обжалованы </w:t>
      </w:r>
      <w:r w:rsidR="00FF44BE">
        <w:rPr>
          <w:rFonts w:ascii="Times New Roman" w:hAnsi="Times New Roman" w:cs="Times New Roman"/>
          <w:sz w:val="28"/>
        </w:rPr>
        <w:br/>
      </w:r>
      <w:r w:rsidR="00CE6C8D" w:rsidRPr="00CE6C8D">
        <w:rPr>
          <w:rFonts w:ascii="Times New Roman" w:hAnsi="Times New Roman" w:cs="Times New Roman"/>
          <w:sz w:val="28"/>
        </w:rPr>
        <w:t>в порядке, установленном законодательством Российской Федерации.</w:t>
      </w:r>
    </w:p>
    <w:p w:rsidR="00553553" w:rsidRDefault="00553553" w:rsidP="005558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553" w:rsidRDefault="00553553" w:rsidP="005558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553" w:rsidRDefault="00553553" w:rsidP="005558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553" w:rsidRDefault="00553553" w:rsidP="005558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4282" w:rsidRPr="00CE6C8D" w:rsidRDefault="00211138" w:rsidP="00110A4F">
      <w:pPr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</w:t>
      </w:r>
      <w:r w:rsidR="00110A4F">
        <w:rPr>
          <w:rFonts w:ascii="Times New Roman" w:hAnsi="Times New Roman" w:cs="Times New Roman"/>
          <w:b/>
          <w:bCs/>
          <w:sz w:val="32"/>
          <w:szCs w:val="32"/>
        </w:rPr>
        <w:t>___________</w:t>
      </w:r>
    </w:p>
    <w:sectPr w:rsidR="00004282" w:rsidRPr="00CE6C8D" w:rsidSect="00CE6C8D">
      <w:headerReference w:type="default" r:id="rId9"/>
      <w:pgSz w:w="11906" w:h="16838"/>
      <w:pgMar w:top="1418" w:right="1276" w:bottom="1134" w:left="1559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08" w:rsidRDefault="00786E08">
      <w:pPr>
        <w:spacing w:after="0" w:line="240" w:lineRule="auto"/>
      </w:pPr>
      <w:r>
        <w:separator/>
      </w:r>
    </w:p>
  </w:endnote>
  <w:endnote w:type="continuationSeparator" w:id="0">
    <w:p w:rsidR="00786E08" w:rsidRDefault="0078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08" w:rsidRDefault="00786E08">
      <w:pPr>
        <w:spacing w:after="0" w:line="240" w:lineRule="auto"/>
      </w:pPr>
      <w:r>
        <w:separator/>
      </w:r>
    </w:p>
  </w:footnote>
  <w:footnote w:type="continuationSeparator" w:id="0">
    <w:p w:rsidR="00786E08" w:rsidRDefault="00786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04585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1138" w:rsidRDefault="00211138">
        <w:pPr>
          <w:pStyle w:val="a9"/>
          <w:jc w:val="center"/>
        </w:pPr>
      </w:p>
      <w:p w:rsidR="00211138" w:rsidRPr="00211138" w:rsidRDefault="0021113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11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1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1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A4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111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BC1" w:rsidRPr="00E466CD" w:rsidRDefault="00081BC1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594803"/>
      <w:docPartObj>
        <w:docPartGallery w:val="Page Numbers (Top of Page)"/>
        <w:docPartUnique/>
      </w:docPartObj>
    </w:sdtPr>
    <w:sdtEndPr/>
    <w:sdtContent>
      <w:p w:rsidR="00211138" w:rsidRDefault="00211138">
        <w:pPr>
          <w:pStyle w:val="a9"/>
          <w:jc w:val="center"/>
        </w:pPr>
      </w:p>
      <w:p w:rsidR="00211138" w:rsidRDefault="00211138">
        <w:pPr>
          <w:pStyle w:val="a9"/>
          <w:jc w:val="center"/>
        </w:pPr>
        <w:r w:rsidRPr="002111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111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111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0A4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111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1BC1" w:rsidRDefault="00081BC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25EBA"/>
    <w:multiLevelType w:val="hybridMultilevel"/>
    <w:tmpl w:val="63C4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A4CFF"/>
    <w:multiLevelType w:val="hybridMultilevel"/>
    <w:tmpl w:val="04EE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2369C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73A8"/>
    <w:multiLevelType w:val="hybridMultilevel"/>
    <w:tmpl w:val="1F1E4AFE"/>
    <w:lvl w:ilvl="0" w:tplc="6A2E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9D40F1"/>
    <w:multiLevelType w:val="hybridMultilevel"/>
    <w:tmpl w:val="581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74"/>
    <w:rsid w:val="00004282"/>
    <w:rsid w:val="00010F89"/>
    <w:rsid w:val="00017A22"/>
    <w:rsid w:val="00035018"/>
    <w:rsid w:val="00035FDC"/>
    <w:rsid w:val="00041EE0"/>
    <w:rsid w:val="000518F1"/>
    <w:rsid w:val="0005456B"/>
    <w:rsid w:val="000611EA"/>
    <w:rsid w:val="00063B4E"/>
    <w:rsid w:val="00081BC1"/>
    <w:rsid w:val="00084439"/>
    <w:rsid w:val="000945C3"/>
    <w:rsid w:val="000A37CC"/>
    <w:rsid w:val="000C706F"/>
    <w:rsid w:val="000F0603"/>
    <w:rsid w:val="000F6267"/>
    <w:rsid w:val="000F7B6C"/>
    <w:rsid w:val="00110A4F"/>
    <w:rsid w:val="001434D7"/>
    <w:rsid w:val="001540DC"/>
    <w:rsid w:val="00156FBC"/>
    <w:rsid w:val="00167DE4"/>
    <w:rsid w:val="0017041A"/>
    <w:rsid w:val="00171A00"/>
    <w:rsid w:val="00190C72"/>
    <w:rsid w:val="001A69E9"/>
    <w:rsid w:val="001B44D3"/>
    <w:rsid w:val="001C1B76"/>
    <w:rsid w:val="001C20DA"/>
    <w:rsid w:val="001C3A0B"/>
    <w:rsid w:val="001C5331"/>
    <w:rsid w:val="001D3480"/>
    <w:rsid w:val="001E0788"/>
    <w:rsid w:val="001F3F22"/>
    <w:rsid w:val="00211138"/>
    <w:rsid w:val="00213754"/>
    <w:rsid w:val="00213988"/>
    <w:rsid w:val="00231DA8"/>
    <w:rsid w:val="002357A4"/>
    <w:rsid w:val="00237A1F"/>
    <w:rsid w:val="00240FC2"/>
    <w:rsid w:val="00241068"/>
    <w:rsid w:val="00241980"/>
    <w:rsid w:val="00241FFE"/>
    <w:rsid w:val="002429FA"/>
    <w:rsid w:val="00243DEB"/>
    <w:rsid w:val="002522BF"/>
    <w:rsid w:val="00254C93"/>
    <w:rsid w:val="00264107"/>
    <w:rsid w:val="002712E0"/>
    <w:rsid w:val="00271DBE"/>
    <w:rsid w:val="00277ADF"/>
    <w:rsid w:val="00277FDF"/>
    <w:rsid w:val="00291A3F"/>
    <w:rsid w:val="00295C6E"/>
    <w:rsid w:val="002A1D2C"/>
    <w:rsid w:val="002A31FB"/>
    <w:rsid w:val="002A7C52"/>
    <w:rsid w:val="002B1876"/>
    <w:rsid w:val="002C0217"/>
    <w:rsid w:val="002C4B1E"/>
    <w:rsid w:val="002D2105"/>
    <w:rsid w:val="002F1656"/>
    <w:rsid w:val="002F3768"/>
    <w:rsid w:val="00301625"/>
    <w:rsid w:val="003019D2"/>
    <w:rsid w:val="00302C81"/>
    <w:rsid w:val="0030764D"/>
    <w:rsid w:val="00316298"/>
    <w:rsid w:val="0035571F"/>
    <w:rsid w:val="003632D1"/>
    <w:rsid w:val="00365081"/>
    <w:rsid w:val="0037576D"/>
    <w:rsid w:val="0038212D"/>
    <w:rsid w:val="00383053"/>
    <w:rsid w:val="00392D48"/>
    <w:rsid w:val="003A0D62"/>
    <w:rsid w:val="003B6B41"/>
    <w:rsid w:val="003B7A1F"/>
    <w:rsid w:val="003D4ACA"/>
    <w:rsid w:val="003E1AE6"/>
    <w:rsid w:val="003E3A1F"/>
    <w:rsid w:val="003F0A83"/>
    <w:rsid w:val="003F5B68"/>
    <w:rsid w:val="003F7DC0"/>
    <w:rsid w:val="004019A7"/>
    <w:rsid w:val="0040618D"/>
    <w:rsid w:val="0041074C"/>
    <w:rsid w:val="00413090"/>
    <w:rsid w:val="00416FF3"/>
    <w:rsid w:val="004305D6"/>
    <w:rsid w:val="004505BB"/>
    <w:rsid w:val="00452B6E"/>
    <w:rsid w:val="004570D1"/>
    <w:rsid w:val="0046186A"/>
    <w:rsid w:val="00473506"/>
    <w:rsid w:val="00474FF0"/>
    <w:rsid w:val="00483CCE"/>
    <w:rsid w:val="00492780"/>
    <w:rsid w:val="004A3C32"/>
    <w:rsid w:val="004A5177"/>
    <w:rsid w:val="004C6029"/>
    <w:rsid w:val="004D151F"/>
    <w:rsid w:val="004D1BB0"/>
    <w:rsid w:val="004D441A"/>
    <w:rsid w:val="004D4C70"/>
    <w:rsid w:val="004D557F"/>
    <w:rsid w:val="004F5444"/>
    <w:rsid w:val="00500ACE"/>
    <w:rsid w:val="00503CA2"/>
    <w:rsid w:val="005144F9"/>
    <w:rsid w:val="00521041"/>
    <w:rsid w:val="00521992"/>
    <w:rsid w:val="0053643B"/>
    <w:rsid w:val="00546AE6"/>
    <w:rsid w:val="00547FE6"/>
    <w:rsid w:val="0055026D"/>
    <w:rsid w:val="00553553"/>
    <w:rsid w:val="0055586A"/>
    <w:rsid w:val="005579F6"/>
    <w:rsid w:val="00560DA1"/>
    <w:rsid w:val="005674C6"/>
    <w:rsid w:val="00587004"/>
    <w:rsid w:val="005922D7"/>
    <w:rsid w:val="00595B03"/>
    <w:rsid w:val="005A3BD8"/>
    <w:rsid w:val="005B34BD"/>
    <w:rsid w:val="005B4C25"/>
    <w:rsid w:val="005C3E23"/>
    <w:rsid w:val="005D1A61"/>
    <w:rsid w:val="005D3FCA"/>
    <w:rsid w:val="005E0A0E"/>
    <w:rsid w:val="00602A0E"/>
    <w:rsid w:val="006056CC"/>
    <w:rsid w:val="006060ED"/>
    <w:rsid w:val="00606C5B"/>
    <w:rsid w:val="0060779B"/>
    <w:rsid w:val="00616AD0"/>
    <w:rsid w:val="0062571F"/>
    <w:rsid w:val="00626B05"/>
    <w:rsid w:val="006358A1"/>
    <w:rsid w:val="00637661"/>
    <w:rsid w:val="006516A4"/>
    <w:rsid w:val="00653726"/>
    <w:rsid w:val="006608A2"/>
    <w:rsid w:val="006610F1"/>
    <w:rsid w:val="0066199E"/>
    <w:rsid w:val="00674D9D"/>
    <w:rsid w:val="0067569F"/>
    <w:rsid w:val="00677802"/>
    <w:rsid w:val="006846FF"/>
    <w:rsid w:val="006851E9"/>
    <w:rsid w:val="006B0C2D"/>
    <w:rsid w:val="006B1A34"/>
    <w:rsid w:val="006B55D1"/>
    <w:rsid w:val="006B5FE2"/>
    <w:rsid w:val="006F0E4D"/>
    <w:rsid w:val="006F5B64"/>
    <w:rsid w:val="006F67F7"/>
    <w:rsid w:val="00711245"/>
    <w:rsid w:val="007168FF"/>
    <w:rsid w:val="00721771"/>
    <w:rsid w:val="00721F4D"/>
    <w:rsid w:val="007346E8"/>
    <w:rsid w:val="00742171"/>
    <w:rsid w:val="00746872"/>
    <w:rsid w:val="007543FA"/>
    <w:rsid w:val="007563A2"/>
    <w:rsid w:val="007637B8"/>
    <w:rsid w:val="00771D34"/>
    <w:rsid w:val="00773E40"/>
    <w:rsid w:val="0077683F"/>
    <w:rsid w:val="00781890"/>
    <w:rsid w:val="00786E08"/>
    <w:rsid w:val="007A1CD7"/>
    <w:rsid w:val="007A652C"/>
    <w:rsid w:val="007A7DE7"/>
    <w:rsid w:val="007B6873"/>
    <w:rsid w:val="007B7C16"/>
    <w:rsid w:val="007C6CE0"/>
    <w:rsid w:val="007D49BE"/>
    <w:rsid w:val="007E46FF"/>
    <w:rsid w:val="007E6286"/>
    <w:rsid w:val="00815D5C"/>
    <w:rsid w:val="00830D38"/>
    <w:rsid w:val="0083157C"/>
    <w:rsid w:val="0083735E"/>
    <w:rsid w:val="00844573"/>
    <w:rsid w:val="008459B6"/>
    <w:rsid w:val="00847A22"/>
    <w:rsid w:val="008579AF"/>
    <w:rsid w:val="0086597B"/>
    <w:rsid w:val="008674E6"/>
    <w:rsid w:val="008746E7"/>
    <w:rsid w:val="00876F6B"/>
    <w:rsid w:val="00880003"/>
    <w:rsid w:val="008A1548"/>
    <w:rsid w:val="008B2C9C"/>
    <w:rsid w:val="008B3F55"/>
    <w:rsid w:val="008B5DCE"/>
    <w:rsid w:val="008B6AAD"/>
    <w:rsid w:val="008C0BB8"/>
    <w:rsid w:val="008C7E68"/>
    <w:rsid w:val="008D2B9D"/>
    <w:rsid w:val="008D6E16"/>
    <w:rsid w:val="008E00AD"/>
    <w:rsid w:val="009060EA"/>
    <w:rsid w:val="0093333A"/>
    <w:rsid w:val="0093747B"/>
    <w:rsid w:val="009440CF"/>
    <w:rsid w:val="00947CA7"/>
    <w:rsid w:val="00952A12"/>
    <w:rsid w:val="00957972"/>
    <w:rsid w:val="00963204"/>
    <w:rsid w:val="00970F93"/>
    <w:rsid w:val="009723A7"/>
    <w:rsid w:val="00983A84"/>
    <w:rsid w:val="009B09FC"/>
    <w:rsid w:val="009B0B5C"/>
    <w:rsid w:val="009B0FB3"/>
    <w:rsid w:val="009B1A56"/>
    <w:rsid w:val="009B2458"/>
    <w:rsid w:val="009B338D"/>
    <w:rsid w:val="009C177F"/>
    <w:rsid w:val="009C64FF"/>
    <w:rsid w:val="009D0AEE"/>
    <w:rsid w:val="009D1DDE"/>
    <w:rsid w:val="009D3282"/>
    <w:rsid w:val="009F7FEE"/>
    <w:rsid w:val="00A04AA6"/>
    <w:rsid w:val="00A06BF0"/>
    <w:rsid w:val="00A1164E"/>
    <w:rsid w:val="00A13988"/>
    <w:rsid w:val="00A225E6"/>
    <w:rsid w:val="00A341F8"/>
    <w:rsid w:val="00A52D74"/>
    <w:rsid w:val="00A62A86"/>
    <w:rsid w:val="00A65342"/>
    <w:rsid w:val="00A70288"/>
    <w:rsid w:val="00A7455E"/>
    <w:rsid w:val="00A74FCA"/>
    <w:rsid w:val="00A82A8A"/>
    <w:rsid w:val="00A9579D"/>
    <w:rsid w:val="00A96058"/>
    <w:rsid w:val="00A96CF6"/>
    <w:rsid w:val="00AA4166"/>
    <w:rsid w:val="00AB43C6"/>
    <w:rsid w:val="00AB6CEB"/>
    <w:rsid w:val="00AC400D"/>
    <w:rsid w:val="00AE0C38"/>
    <w:rsid w:val="00AE65BA"/>
    <w:rsid w:val="00AF0CD8"/>
    <w:rsid w:val="00B001C9"/>
    <w:rsid w:val="00B00AF1"/>
    <w:rsid w:val="00B012EE"/>
    <w:rsid w:val="00B01807"/>
    <w:rsid w:val="00B0681A"/>
    <w:rsid w:val="00B14231"/>
    <w:rsid w:val="00B24B96"/>
    <w:rsid w:val="00B25A2A"/>
    <w:rsid w:val="00B315AD"/>
    <w:rsid w:val="00B343DE"/>
    <w:rsid w:val="00B42D9F"/>
    <w:rsid w:val="00B62AFF"/>
    <w:rsid w:val="00B748CA"/>
    <w:rsid w:val="00B800F2"/>
    <w:rsid w:val="00B84DCA"/>
    <w:rsid w:val="00BA2B79"/>
    <w:rsid w:val="00BA707A"/>
    <w:rsid w:val="00BD00A1"/>
    <w:rsid w:val="00BD2834"/>
    <w:rsid w:val="00BD4790"/>
    <w:rsid w:val="00BE287B"/>
    <w:rsid w:val="00BE52B2"/>
    <w:rsid w:val="00BE56DF"/>
    <w:rsid w:val="00BF0B7C"/>
    <w:rsid w:val="00BF2D7D"/>
    <w:rsid w:val="00BF3913"/>
    <w:rsid w:val="00BF4738"/>
    <w:rsid w:val="00BF55EE"/>
    <w:rsid w:val="00C07789"/>
    <w:rsid w:val="00C11B7C"/>
    <w:rsid w:val="00C211E8"/>
    <w:rsid w:val="00C558DF"/>
    <w:rsid w:val="00C5601D"/>
    <w:rsid w:val="00C74070"/>
    <w:rsid w:val="00C96F1F"/>
    <w:rsid w:val="00CA0C26"/>
    <w:rsid w:val="00CA1856"/>
    <w:rsid w:val="00CA3469"/>
    <w:rsid w:val="00CA6825"/>
    <w:rsid w:val="00CA7370"/>
    <w:rsid w:val="00CB1680"/>
    <w:rsid w:val="00CC40CA"/>
    <w:rsid w:val="00CC6AC8"/>
    <w:rsid w:val="00CD6100"/>
    <w:rsid w:val="00CE105E"/>
    <w:rsid w:val="00CE6C8D"/>
    <w:rsid w:val="00D00979"/>
    <w:rsid w:val="00D06CE1"/>
    <w:rsid w:val="00D0730A"/>
    <w:rsid w:val="00D11EB1"/>
    <w:rsid w:val="00D146FC"/>
    <w:rsid w:val="00D21D2D"/>
    <w:rsid w:val="00D23BBE"/>
    <w:rsid w:val="00D2687A"/>
    <w:rsid w:val="00D31383"/>
    <w:rsid w:val="00D36D08"/>
    <w:rsid w:val="00D41F4E"/>
    <w:rsid w:val="00D45A6F"/>
    <w:rsid w:val="00D60813"/>
    <w:rsid w:val="00D61248"/>
    <w:rsid w:val="00D711B5"/>
    <w:rsid w:val="00D7698E"/>
    <w:rsid w:val="00D80514"/>
    <w:rsid w:val="00D80ABB"/>
    <w:rsid w:val="00D8399A"/>
    <w:rsid w:val="00DA2894"/>
    <w:rsid w:val="00DA61D1"/>
    <w:rsid w:val="00DB3F5F"/>
    <w:rsid w:val="00DB60D1"/>
    <w:rsid w:val="00DE2194"/>
    <w:rsid w:val="00DF0CB4"/>
    <w:rsid w:val="00DF31AE"/>
    <w:rsid w:val="00DF4102"/>
    <w:rsid w:val="00E0390F"/>
    <w:rsid w:val="00E039F1"/>
    <w:rsid w:val="00E0401A"/>
    <w:rsid w:val="00E0521D"/>
    <w:rsid w:val="00E14EAD"/>
    <w:rsid w:val="00E30817"/>
    <w:rsid w:val="00E43A59"/>
    <w:rsid w:val="00E55574"/>
    <w:rsid w:val="00E570AA"/>
    <w:rsid w:val="00E60467"/>
    <w:rsid w:val="00E61FE0"/>
    <w:rsid w:val="00E7001B"/>
    <w:rsid w:val="00E759A2"/>
    <w:rsid w:val="00E779BC"/>
    <w:rsid w:val="00E84DA6"/>
    <w:rsid w:val="00EA5287"/>
    <w:rsid w:val="00EA6A4E"/>
    <w:rsid w:val="00EA7F1D"/>
    <w:rsid w:val="00EB592D"/>
    <w:rsid w:val="00EC03F4"/>
    <w:rsid w:val="00EC5F72"/>
    <w:rsid w:val="00ED17ED"/>
    <w:rsid w:val="00EE19E8"/>
    <w:rsid w:val="00EF0BF9"/>
    <w:rsid w:val="00EF0C15"/>
    <w:rsid w:val="00EF4504"/>
    <w:rsid w:val="00F017A1"/>
    <w:rsid w:val="00F04380"/>
    <w:rsid w:val="00F04DE9"/>
    <w:rsid w:val="00F1536B"/>
    <w:rsid w:val="00F26640"/>
    <w:rsid w:val="00F31B33"/>
    <w:rsid w:val="00F42858"/>
    <w:rsid w:val="00F54EAA"/>
    <w:rsid w:val="00F55A44"/>
    <w:rsid w:val="00F72E16"/>
    <w:rsid w:val="00FB2042"/>
    <w:rsid w:val="00FB406F"/>
    <w:rsid w:val="00FB609D"/>
    <w:rsid w:val="00FB63BF"/>
    <w:rsid w:val="00FC0D19"/>
    <w:rsid w:val="00FC2501"/>
    <w:rsid w:val="00FC3378"/>
    <w:rsid w:val="00FC3663"/>
    <w:rsid w:val="00FD3324"/>
    <w:rsid w:val="00FD6122"/>
    <w:rsid w:val="00FF0EF9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B14B8-C19A-4688-8DA9-D42E672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DE9"/>
  </w:style>
  <w:style w:type="paragraph" w:styleId="1">
    <w:name w:val="heading 1"/>
    <w:basedOn w:val="a"/>
    <w:next w:val="a"/>
    <w:link w:val="10"/>
    <w:qFormat/>
    <w:rsid w:val="006B0C2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B0C2D"/>
    <w:pPr>
      <w:spacing w:before="240" w:after="60" w:line="360" w:lineRule="auto"/>
      <w:ind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35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55574"/>
  </w:style>
  <w:style w:type="paragraph" w:styleId="a3">
    <w:name w:val="Balloon Text"/>
    <w:basedOn w:val="a"/>
    <w:link w:val="a4"/>
    <w:uiPriority w:val="99"/>
    <w:semiHidden/>
    <w:unhideWhenUsed/>
    <w:rsid w:val="00E5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5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555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Основной текст_"/>
    <w:basedOn w:val="a0"/>
    <w:link w:val="4"/>
    <w:rsid w:val="00E55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5"/>
    <w:rsid w:val="00E55574"/>
    <w:pPr>
      <w:widowControl w:val="0"/>
      <w:shd w:val="clear" w:color="auto" w:fill="FFFFFF"/>
      <w:spacing w:before="300" w:after="240" w:line="317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E55574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E55574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E5557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55574"/>
    <w:rPr>
      <w:sz w:val="20"/>
      <w:szCs w:val="20"/>
    </w:rPr>
  </w:style>
  <w:style w:type="table" w:customStyle="1" w:styleId="-11">
    <w:name w:val="Цветной список - Акцент 11"/>
    <w:basedOn w:val="a1"/>
    <w:next w:val="-1"/>
    <w:uiPriority w:val="72"/>
    <w:rsid w:val="00E55574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a9">
    <w:name w:val="header"/>
    <w:basedOn w:val="a"/>
    <w:link w:val="aa"/>
    <w:uiPriority w:val="99"/>
    <w:unhideWhenUsed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5574"/>
  </w:style>
  <w:style w:type="paragraph" w:styleId="ab">
    <w:name w:val="footer"/>
    <w:basedOn w:val="a"/>
    <w:link w:val="ac"/>
    <w:uiPriority w:val="99"/>
    <w:unhideWhenUsed/>
    <w:rsid w:val="00E55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5574"/>
  </w:style>
  <w:style w:type="character" w:styleId="ad">
    <w:name w:val="Hyperlink"/>
    <w:basedOn w:val="a0"/>
    <w:uiPriority w:val="99"/>
    <w:unhideWhenUsed/>
    <w:rsid w:val="00E55574"/>
    <w:rPr>
      <w:color w:val="0563C1" w:themeColor="hyperlink"/>
      <w:u w:val="single"/>
    </w:rPr>
  </w:style>
  <w:style w:type="table" w:styleId="-1">
    <w:name w:val="Colorful List Accent 1"/>
    <w:basedOn w:val="a1"/>
    <w:uiPriority w:val="72"/>
    <w:semiHidden/>
    <w:unhideWhenUsed/>
    <w:rsid w:val="00E5557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onsPlusNormal">
    <w:name w:val="ConsPlusNormal"/>
    <w:rsid w:val="00E55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E55574"/>
    <w:pPr>
      <w:ind w:left="720"/>
      <w:contextualSpacing/>
    </w:pPr>
  </w:style>
  <w:style w:type="paragraph" w:customStyle="1" w:styleId="Default">
    <w:name w:val="Default"/>
    <w:rsid w:val="009D1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B0C2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6B0C2D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f">
    <w:name w:val="Body Text"/>
    <w:basedOn w:val="a"/>
    <w:link w:val="af0"/>
    <w:unhideWhenUsed/>
    <w:rsid w:val="006B0C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B0C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nhideWhenUsed/>
    <w:rsid w:val="006B0C2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6B0C2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Обычный1"/>
    <w:rsid w:val="006B0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 Spacing"/>
    <w:uiPriority w:val="1"/>
    <w:qFormat/>
    <w:rsid w:val="006B0C2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735E"/>
    <w:rPr>
      <w:rFonts w:asciiTheme="majorHAnsi" w:eastAsiaTheme="majorEastAsia" w:hAnsiTheme="majorHAnsi" w:cstheme="majorBidi"/>
      <w:color w:val="1F4D78" w:themeColor="accent1" w:themeShade="7F"/>
    </w:rPr>
  </w:style>
  <w:style w:type="table" w:styleId="af2">
    <w:name w:val="Table Grid"/>
    <w:basedOn w:val="a1"/>
    <w:uiPriority w:val="39"/>
    <w:rsid w:val="00D6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3A0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633D2-96B8-43C4-9DC7-2E126788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Обращенко Яна Юрьевна</dc:creator>
  <cp:keywords/>
  <dc:description/>
  <cp:lastModifiedBy>Голикова Евгения Николаевна</cp:lastModifiedBy>
  <cp:revision>14</cp:revision>
  <cp:lastPrinted>2017-04-27T07:01:00Z</cp:lastPrinted>
  <dcterms:created xsi:type="dcterms:W3CDTF">2017-04-25T01:29:00Z</dcterms:created>
  <dcterms:modified xsi:type="dcterms:W3CDTF">2017-04-27T07:01:00Z</dcterms:modified>
</cp:coreProperties>
</file>