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E87F58" w14:paraId="1021256B" w14:textId="77777777" w:rsidTr="00B43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26F3A6C" w14:textId="5E456294" w:rsidR="00E87F58" w:rsidRDefault="00E87F58" w:rsidP="00B43A9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DF3862E" wp14:editId="47CEA965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58" w14:paraId="74F1EAB3" w14:textId="77777777" w:rsidTr="00B43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2A527BA" w14:textId="77777777" w:rsidR="00E87F58" w:rsidRDefault="00E87F58" w:rsidP="00B43A9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17.06.1996 N 74-ФЗ</w:t>
            </w:r>
            <w:r>
              <w:rPr>
                <w:sz w:val="48"/>
                <w:szCs w:val="48"/>
              </w:rPr>
              <w:br/>
              <w:t>(ред. от 30.04.2021)</w:t>
            </w:r>
            <w:r>
              <w:rPr>
                <w:sz w:val="48"/>
                <w:szCs w:val="48"/>
              </w:rPr>
              <w:br/>
              <w:t>"О национально-культурной автономии"</w:t>
            </w:r>
          </w:p>
        </w:tc>
      </w:tr>
      <w:tr w:rsidR="00E87F58" w14:paraId="63D42747" w14:textId="77777777" w:rsidTr="00B43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FC5D6F3" w14:textId="77777777" w:rsidR="00E87F58" w:rsidRDefault="00E87F58" w:rsidP="00B43A9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CF3CA80" w14:textId="77777777" w:rsidR="00E87F58" w:rsidRDefault="00E87F58" w:rsidP="00E87F58">
      <w:pPr>
        <w:pStyle w:val="ConsPlusNormal"/>
        <w:rPr>
          <w:rFonts w:ascii="Tahoma" w:hAnsi="Tahoma" w:cs="Tahoma"/>
          <w:sz w:val="28"/>
          <w:szCs w:val="28"/>
        </w:rPr>
        <w:sectPr w:rsidR="00E87F58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FAC6612" w14:textId="77777777" w:rsidR="00E87F58" w:rsidRDefault="00E87F58" w:rsidP="00E87F5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5033"/>
      </w:tblGrid>
      <w:tr w:rsidR="00E87F58" w14:paraId="55566BBE" w14:textId="77777777" w:rsidTr="00B43A92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484A6" w14:textId="77777777" w:rsidR="00E87F58" w:rsidRDefault="00E87F58" w:rsidP="00B43A92">
            <w:pPr>
              <w:pStyle w:val="ConsPlusNormal"/>
            </w:pPr>
            <w:r>
              <w:t>17 июня 1996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1B26A" w14:textId="77777777" w:rsidR="00E87F58" w:rsidRDefault="00E87F58" w:rsidP="00B43A92">
            <w:pPr>
              <w:pStyle w:val="ConsPlusNormal"/>
              <w:jc w:val="right"/>
            </w:pPr>
            <w:r>
              <w:t>N 74-ФЗ</w:t>
            </w:r>
          </w:p>
        </w:tc>
      </w:tr>
    </w:tbl>
    <w:p w14:paraId="6F702CC4" w14:textId="77777777" w:rsidR="00E87F58" w:rsidRDefault="00E87F58" w:rsidP="00E87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7245C0" w14:textId="77777777" w:rsidR="00E87F58" w:rsidRDefault="00E87F58" w:rsidP="00E87F58">
      <w:pPr>
        <w:pStyle w:val="ConsPlusNormal"/>
        <w:jc w:val="center"/>
      </w:pPr>
    </w:p>
    <w:p w14:paraId="63EABBFA" w14:textId="77777777" w:rsidR="00E87F58" w:rsidRDefault="00E87F58" w:rsidP="00E87F58">
      <w:pPr>
        <w:pStyle w:val="ConsPlusTitle"/>
        <w:jc w:val="center"/>
      </w:pPr>
      <w:r>
        <w:t>РОССИЙСКАЯ ФЕДЕРАЦИЯ</w:t>
      </w:r>
    </w:p>
    <w:p w14:paraId="3F3A4EDF" w14:textId="77777777" w:rsidR="00E87F58" w:rsidRDefault="00E87F58" w:rsidP="00E87F58">
      <w:pPr>
        <w:pStyle w:val="ConsPlusTitle"/>
        <w:jc w:val="center"/>
      </w:pPr>
    </w:p>
    <w:p w14:paraId="3AF08DD0" w14:textId="77777777" w:rsidR="00E87F58" w:rsidRDefault="00E87F58" w:rsidP="00E87F58">
      <w:pPr>
        <w:pStyle w:val="ConsPlusTitle"/>
        <w:jc w:val="center"/>
      </w:pPr>
      <w:r>
        <w:t>ФЕДЕРАЛЬНЫЙ ЗАКОН</w:t>
      </w:r>
    </w:p>
    <w:p w14:paraId="397D455F" w14:textId="77777777" w:rsidR="00E87F58" w:rsidRDefault="00E87F58" w:rsidP="00E87F58">
      <w:pPr>
        <w:pStyle w:val="ConsPlusTitle"/>
        <w:jc w:val="center"/>
      </w:pPr>
    </w:p>
    <w:p w14:paraId="15DB1B11" w14:textId="77777777" w:rsidR="00E87F58" w:rsidRDefault="00E87F58" w:rsidP="00E87F58">
      <w:pPr>
        <w:pStyle w:val="ConsPlusTitle"/>
        <w:jc w:val="center"/>
      </w:pPr>
      <w:r>
        <w:t>О НАЦИОНАЛЬНО-КУЛЬТУРНОЙ АВТОНОМИИ</w:t>
      </w:r>
    </w:p>
    <w:p w14:paraId="11AA0E94" w14:textId="77777777" w:rsidR="00E87F58" w:rsidRDefault="00E87F58" w:rsidP="00E87F58">
      <w:pPr>
        <w:pStyle w:val="ConsPlusNormal"/>
      </w:pPr>
    </w:p>
    <w:p w14:paraId="43FE0E78" w14:textId="77777777" w:rsidR="00E87F58" w:rsidRDefault="00E87F58" w:rsidP="00E87F58">
      <w:pPr>
        <w:pStyle w:val="ConsPlusNormal"/>
        <w:jc w:val="right"/>
      </w:pPr>
      <w:r>
        <w:t>Принят</w:t>
      </w:r>
    </w:p>
    <w:p w14:paraId="047DEF1C" w14:textId="77777777" w:rsidR="00E87F58" w:rsidRDefault="00E87F58" w:rsidP="00E87F58">
      <w:pPr>
        <w:pStyle w:val="ConsPlusNormal"/>
        <w:jc w:val="right"/>
      </w:pPr>
      <w:r>
        <w:t>Государственной Думой</w:t>
      </w:r>
    </w:p>
    <w:p w14:paraId="6E4AACA8" w14:textId="77777777" w:rsidR="00E87F58" w:rsidRDefault="00E87F58" w:rsidP="00E87F58">
      <w:pPr>
        <w:pStyle w:val="ConsPlusNormal"/>
        <w:jc w:val="right"/>
      </w:pPr>
      <w:r>
        <w:t>22 мая 1996 года</w:t>
      </w:r>
    </w:p>
    <w:p w14:paraId="41CE9EAB" w14:textId="77777777" w:rsidR="00E87F58" w:rsidRDefault="00E87F58" w:rsidP="00E87F58">
      <w:pPr>
        <w:pStyle w:val="ConsPlusNormal"/>
        <w:jc w:val="right"/>
      </w:pPr>
    </w:p>
    <w:p w14:paraId="2EA9E6DB" w14:textId="77777777" w:rsidR="00E87F58" w:rsidRDefault="00E87F58" w:rsidP="00E87F58">
      <w:pPr>
        <w:pStyle w:val="ConsPlusNormal"/>
        <w:jc w:val="right"/>
      </w:pPr>
      <w:r>
        <w:t>Одобрен</w:t>
      </w:r>
    </w:p>
    <w:p w14:paraId="470A2624" w14:textId="77777777" w:rsidR="00E87F58" w:rsidRDefault="00E87F58" w:rsidP="00E87F58">
      <w:pPr>
        <w:pStyle w:val="ConsPlusNormal"/>
        <w:jc w:val="right"/>
      </w:pPr>
      <w:r>
        <w:t>Советом Федерации</w:t>
      </w:r>
    </w:p>
    <w:p w14:paraId="6B6610F6" w14:textId="77777777" w:rsidR="00E87F58" w:rsidRDefault="00E87F58" w:rsidP="00E87F58">
      <w:pPr>
        <w:pStyle w:val="ConsPlusNormal"/>
        <w:jc w:val="right"/>
      </w:pPr>
      <w:r>
        <w:t>5 июня 1996 года</w:t>
      </w:r>
    </w:p>
    <w:p w14:paraId="45A59E0F" w14:textId="77777777" w:rsidR="00E87F58" w:rsidRDefault="00E87F58" w:rsidP="00E87F5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E87F58" w14:paraId="08444AAB" w14:textId="77777777" w:rsidTr="00B43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D867A" w14:textId="77777777" w:rsidR="00E87F58" w:rsidRDefault="00E87F58" w:rsidP="00B43A9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FF25" w14:textId="77777777" w:rsidR="00E87F58" w:rsidRDefault="00E87F58" w:rsidP="00B43A9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A4D5A1" w14:textId="77777777" w:rsidR="00E87F58" w:rsidRDefault="00E87F58" w:rsidP="00B43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4A45B40" w14:textId="77777777" w:rsidR="00E87F58" w:rsidRDefault="00E87F58" w:rsidP="00B43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21.03.2002 </w:t>
            </w:r>
            <w:hyperlink r:id="rId7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</w:t>
            </w:r>
          </w:p>
          <w:p w14:paraId="604D9751" w14:textId="77777777" w:rsidR="00E87F58" w:rsidRDefault="00E87F58" w:rsidP="00B43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10.11.2003 </w:t>
            </w:r>
            <w:hyperlink r:id="rId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14:paraId="1BB2DC04" w14:textId="77777777" w:rsidR="00E87F58" w:rsidRDefault="00E87F58" w:rsidP="00B43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30.11.2005 </w:t>
            </w:r>
            <w:hyperlink r:id="rId11" w:history="1">
              <w:r>
                <w:rPr>
                  <w:color w:val="0000FF"/>
                </w:rPr>
                <w:t>N 146-ФЗ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2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09.02.2009 </w:t>
            </w:r>
            <w:hyperlink r:id="rId13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>,</w:t>
            </w:r>
          </w:p>
          <w:p w14:paraId="37AF33E9" w14:textId="77777777" w:rsidR="00E87F58" w:rsidRDefault="00E87F58" w:rsidP="00B43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09.02.2009 </w:t>
            </w:r>
            <w:hyperlink r:id="rId14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6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14:paraId="57673CCC" w14:textId="77777777" w:rsidR="00E87F58" w:rsidRDefault="00E87F58" w:rsidP="00B43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18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3F11" w14:textId="77777777" w:rsidR="00E87F58" w:rsidRDefault="00E87F58" w:rsidP="00B43A9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EF12D48" w14:textId="77777777" w:rsidR="00E87F58" w:rsidRDefault="00E87F58" w:rsidP="00E87F58">
      <w:pPr>
        <w:pStyle w:val="ConsPlusNormal"/>
        <w:jc w:val="center"/>
      </w:pPr>
    </w:p>
    <w:p w14:paraId="4562EE9C" w14:textId="77777777" w:rsidR="00E87F58" w:rsidRDefault="00E87F58" w:rsidP="00E87F58">
      <w:pPr>
        <w:pStyle w:val="ConsPlusNormal"/>
        <w:ind w:firstLine="540"/>
        <w:jc w:val="both"/>
      </w:pPr>
      <w:r>
        <w:t>Настоящий Федеральный закон определяет правовые основы национально-культурной автономии в Российской Федерации, создает правовые условия взаимодействия государства и общества для защиты национальных интересов граждан Российской Федерации в процессе выбора ими путей и форм своего национально-культурного развития.</w:t>
      </w:r>
    </w:p>
    <w:p w14:paraId="7F68AD23" w14:textId="77777777" w:rsidR="00E87F58" w:rsidRDefault="00E87F58" w:rsidP="00E87F58">
      <w:pPr>
        <w:pStyle w:val="ConsPlusNormal"/>
      </w:pPr>
    </w:p>
    <w:p w14:paraId="6DC70914" w14:textId="77777777" w:rsidR="00E87F58" w:rsidRDefault="00E87F58" w:rsidP="00E87F58">
      <w:pPr>
        <w:pStyle w:val="ConsPlusTitle"/>
        <w:jc w:val="center"/>
        <w:outlineLvl w:val="0"/>
      </w:pPr>
      <w:r>
        <w:t>Глава I. ОБЩИЕ ПОЛОЖЕНИЯ</w:t>
      </w:r>
    </w:p>
    <w:p w14:paraId="07B43DBA" w14:textId="77777777" w:rsidR="00E87F58" w:rsidRDefault="00E87F58" w:rsidP="00E87F58">
      <w:pPr>
        <w:pStyle w:val="ConsPlusNormal"/>
      </w:pPr>
    </w:p>
    <w:p w14:paraId="28B0CCFB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1. Понятие национально-культурной автономии</w:t>
      </w:r>
    </w:p>
    <w:p w14:paraId="21B48CCE" w14:textId="77777777" w:rsidR="00E87F58" w:rsidRDefault="00E87F58" w:rsidP="00E87F58">
      <w:pPr>
        <w:pStyle w:val="ConsPlusNormal"/>
      </w:pPr>
    </w:p>
    <w:p w14:paraId="268A8996" w14:textId="77777777" w:rsidR="00E87F58" w:rsidRDefault="00E87F58" w:rsidP="00E87F58">
      <w:pPr>
        <w:pStyle w:val="ConsPlusNormal"/>
        <w:ind w:firstLine="540"/>
        <w:jc w:val="both"/>
      </w:pPr>
      <w:r>
        <w:t>Национально-культурная автономия в Российской Федерации (далее - национально-культурная автономия)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самостоятельного решения вопросов сохранения самобытности, развития языка, образования,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мигрантов.</w:t>
      </w:r>
    </w:p>
    <w:p w14:paraId="2BCD15A9" w14:textId="77777777" w:rsidR="00E87F58" w:rsidRDefault="00E87F58" w:rsidP="00E87F58">
      <w:pPr>
        <w:pStyle w:val="ConsPlusNormal"/>
        <w:jc w:val="both"/>
      </w:pPr>
      <w:r>
        <w:t xml:space="preserve">(в ред. Федеральных законов от 10.11.2003 </w:t>
      </w:r>
      <w:hyperlink r:id="rId19" w:history="1">
        <w:r>
          <w:rPr>
            <w:color w:val="0000FF"/>
          </w:rPr>
          <w:t>N 136-ФЗ</w:t>
        </w:r>
      </w:hyperlink>
      <w:r>
        <w:t xml:space="preserve">, от 04.11.2014 </w:t>
      </w:r>
      <w:hyperlink r:id="rId20" w:history="1">
        <w:r>
          <w:rPr>
            <w:color w:val="0000FF"/>
          </w:rPr>
          <w:t>N 336-ФЗ</w:t>
        </w:r>
      </w:hyperlink>
      <w:r>
        <w:t>)</w:t>
      </w:r>
    </w:p>
    <w:p w14:paraId="75C4C9E2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lastRenderedPageBreak/>
        <w:t>Национально-культурная автономия является видом общественного объединения. Организационно-правовой формой национально-культурной автономии является общественная организация.</w:t>
      </w:r>
    </w:p>
    <w:p w14:paraId="1981ECF9" w14:textId="77777777" w:rsidR="00E87F58" w:rsidRDefault="00E87F58" w:rsidP="00E87F58">
      <w:pPr>
        <w:pStyle w:val="ConsPlusNormal"/>
        <w:jc w:val="both"/>
      </w:pPr>
      <w:r>
        <w:t xml:space="preserve">(часть вторая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10.11.2003 N 136-ФЗ)</w:t>
      </w:r>
    </w:p>
    <w:p w14:paraId="286CC854" w14:textId="77777777" w:rsidR="00E87F58" w:rsidRDefault="00E87F58" w:rsidP="00E87F58">
      <w:pPr>
        <w:pStyle w:val="ConsPlusNormal"/>
      </w:pPr>
    </w:p>
    <w:p w14:paraId="704DF702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2. Принципы национально-культурной автономии</w:t>
      </w:r>
    </w:p>
    <w:p w14:paraId="7A0A0647" w14:textId="77777777" w:rsidR="00E87F58" w:rsidRDefault="00E87F58" w:rsidP="00E87F58">
      <w:pPr>
        <w:pStyle w:val="ConsPlusNormal"/>
      </w:pPr>
    </w:p>
    <w:p w14:paraId="6D9FCA0D" w14:textId="77777777" w:rsidR="00E87F58" w:rsidRDefault="00E87F58" w:rsidP="00E87F58">
      <w:pPr>
        <w:pStyle w:val="ConsPlusNormal"/>
        <w:ind w:firstLine="540"/>
        <w:jc w:val="both"/>
      </w:pPr>
      <w:r>
        <w:t>Национально-культурная автономия основывается на принципах:</w:t>
      </w:r>
    </w:p>
    <w:p w14:paraId="2617431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свободного волеизъявления граждан при отнесении себя к определенной этнической общности;</w:t>
      </w:r>
    </w:p>
    <w:p w14:paraId="6575B89F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самоорганизации и самоуправления;</w:t>
      </w:r>
    </w:p>
    <w:p w14:paraId="7038A1D9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многообразия форм внутренней организации национально-культурной автономии;</w:t>
      </w:r>
    </w:p>
    <w:p w14:paraId="47A5E5D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сочетания общественной инициативы с государственной поддержкой;</w:t>
      </w:r>
    </w:p>
    <w:p w14:paraId="427015A5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уважения языка, культуры, традиций и обычаев граждан различных этнических общностей;</w:t>
      </w:r>
    </w:p>
    <w:p w14:paraId="60FB23EB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законности.</w:t>
      </w:r>
    </w:p>
    <w:p w14:paraId="1D9DEB6E" w14:textId="77777777" w:rsidR="00E87F58" w:rsidRDefault="00E87F58" w:rsidP="00E87F58">
      <w:pPr>
        <w:pStyle w:val="ConsPlusNormal"/>
      </w:pPr>
    </w:p>
    <w:p w14:paraId="4E5D9481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3. Правовое регулирование национально-культурной автономии</w:t>
      </w:r>
    </w:p>
    <w:p w14:paraId="771705E2" w14:textId="77777777" w:rsidR="00E87F58" w:rsidRDefault="00E87F58" w:rsidP="00E87F58">
      <w:pPr>
        <w:pStyle w:val="ConsPlusNormal"/>
      </w:pPr>
    </w:p>
    <w:p w14:paraId="494993F4" w14:textId="77777777" w:rsidR="00E87F58" w:rsidRDefault="00E87F58" w:rsidP="00E87F58">
      <w:pPr>
        <w:pStyle w:val="ConsPlusNormal"/>
        <w:ind w:firstLine="540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26BDE45D" w14:textId="77777777" w:rsidR="00E87F58" w:rsidRDefault="00E87F58" w:rsidP="00E87F58">
      <w:pPr>
        <w:pStyle w:val="ConsPlusNormal"/>
      </w:pPr>
    </w:p>
    <w:p w14:paraId="5DEE8CC4" w14:textId="77777777" w:rsidR="00E87F58" w:rsidRDefault="00E87F58" w:rsidP="00E87F58">
      <w:pPr>
        <w:pStyle w:val="ConsPlusNormal"/>
        <w:ind w:firstLine="540"/>
        <w:jc w:val="both"/>
      </w:pPr>
      <w:r>
        <w:t xml:space="preserve">Правовое регулирование национально-культурной автономии осуществляется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объединениях", другими федеральными </w:t>
      </w:r>
      <w:hyperlink r:id="rId25" w:history="1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а также с общепризнанными принципами и нормами международного права и международными договорами Российской Федерации.</w:t>
      </w:r>
    </w:p>
    <w:p w14:paraId="239B11E6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14:paraId="0F0A5E1A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1BC8D21B" w14:textId="77777777" w:rsidR="00E87F58" w:rsidRDefault="00E87F58" w:rsidP="00E87F58">
      <w:pPr>
        <w:pStyle w:val="ConsPlusNormal"/>
        <w:jc w:val="both"/>
      </w:pPr>
      <w:r>
        <w:t xml:space="preserve">(часть третья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0231144E" w14:textId="77777777" w:rsidR="00E87F58" w:rsidRDefault="00E87F58" w:rsidP="00E87F58">
      <w:pPr>
        <w:pStyle w:val="ConsPlusNormal"/>
      </w:pPr>
    </w:p>
    <w:p w14:paraId="2FE4942F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4. Права национально-культурной автономии</w:t>
      </w:r>
    </w:p>
    <w:p w14:paraId="6F158A1E" w14:textId="77777777" w:rsidR="00E87F58" w:rsidRDefault="00E87F58" w:rsidP="00E87F58">
      <w:pPr>
        <w:pStyle w:val="ConsPlusNormal"/>
      </w:pPr>
    </w:p>
    <w:p w14:paraId="286096D6" w14:textId="77777777" w:rsidR="00E87F58" w:rsidRDefault="00E87F58" w:rsidP="00E87F58">
      <w:pPr>
        <w:pStyle w:val="ConsPlusNormal"/>
        <w:ind w:firstLine="540"/>
        <w:jc w:val="both"/>
      </w:pPr>
      <w:r>
        <w:t>Национально-культурная автономия имеет право:</w:t>
      </w:r>
    </w:p>
    <w:p w14:paraId="1C8765FD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lastRenderedPageBreak/>
        <w:t>получать поддержку со стороны органов государственной власти и органов местного самоуправления, необходимую для сохранения национальной самобытности, развития национального (родного) языка и национальной культуры, укрепления единства российской нации, гармонизации межэтнических отношений, содействия межрелигиозному диалогу, а также осуществления деятельности, направленной на социальную и культурную адаптацию и интеграцию мигрантов;</w:t>
      </w:r>
    </w:p>
    <w:p w14:paraId="11605103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04.11.2014 N 336-ФЗ)</w:t>
      </w:r>
    </w:p>
    <w:p w14:paraId="3710991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обращаться в органы законодательной (представительной) и исполнительной власти, органы местного самоуправления, представляя свои национально-культурные интересы;</w:t>
      </w:r>
    </w:p>
    <w:p w14:paraId="12CEA9C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создавать средства массовой информации в порядке, установленном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получать и распространять информацию на национальном (родном) языке;</w:t>
      </w:r>
    </w:p>
    <w:p w14:paraId="1D5412A2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сохранять и обогащать историческое и культурное наследие, иметь свободный доступ к национальным культурным ценностям;</w:t>
      </w:r>
    </w:p>
    <w:p w14:paraId="3D5B9470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следовать национальным традициям и обычаям, возрождать и развивать художественные народные промыслы и ремесла;</w:t>
      </w:r>
    </w:p>
    <w:p w14:paraId="7D5A6061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создавать частные образовательные организации и научные организации, учреждения культуры и обеспечивать их функционирование в соответствии с законодательством Российской Федерации;</w:t>
      </w:r>
    </w:p>
    <w:p w14:paraId="0F306553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EABCCD6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участвовать через своих полномочных представителей в деятельности международных неправительственных организаций;</w:t>
      </w:r>
    </w:p>
    <w:p w14:paraId="2FDE039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устанавливать на основании законодательства Российской Федерации и поддерживать без какой-либо дискриминации гуманитарные контакты с гражданами, общественными организациями иностранных государств.</w:t>
      </w:r>
    </w:p>
    <w:p w14:paraId="733D57A7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Федеральными законами, конституциями (уставами), законами субъектов Российской Федерации национально-культурной автономии могут быть предоставлены и иные права в сферах образования и культуры.</w:t>
      </w:r>
    </w:p>
    <w:p w14:paraId="135895A9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Участие или неучастие в деятельности национально-культурной автономии не может служить основанием для ограничения прав граждан Российской Федерации, равно как и национальная 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14:paraId="48722EC3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Право на национально-культурную автономию не является правом на национально-территориальное самоопределение.</w:t>
      </w:r>
    </w:p>
    <w:p w14:paraId="5F78DBC9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Осуществление права на национально-культурную автономию не должно наносить ущерб интересам других этнических общностей.</w:t>
      </w:r>
    </w:p>
    <w:p w14:paraId="3A948BE8" w14:textId="77777777" w:rsidR="00E87F58" w:rsidRDefault="00E87F58" w:rsidP="00E87F58">
      <w:pPr>
        <w:pStyle w:val="ConsPlusNormal"/>
      </w:pPr>
    </w:p>
    <w:p w14:paraId="6FC80D9C" w14:textId="77777777" w:rsidR="00E87F58" w:rsidRDefault="00E87F58" w:rsidP="00E87F58">
      <w:pPr>
        <w:pStyle w:val="ConsPlusTitle"/>
        <w:jc w:val="center"/>
        <w:outlineLvl w:val="0"/>
      </w:pPr>
      <w:r>
        <w:t>Глава II. СИСТЕМА НАЦИОНАЛЬНО-КУЛЬТУРНОЙ АВТОНОМИИ.</w:t>
      </w:r>
    </w:p>
    <w:p w14:paraId="68BEFAB4" w14:textId="77777777" w:rsidR="00E87F58" w:rsidRDefault="00E87F58" w:rsidP="00E87F58">
      <w:pPr>
        <w:pStyle w:val="ConsPlusTitle"/>
        <w:jc w:val="center"/>
      </w:pPr>
      <w:r>
        <w:lastRenderedPageBreak/>
        <w:t>ПОРЯДОК УЧРЕЖДЕНИЯ И РЕГИСТРАЦИИ</w:t>
      </w:r>
    </w:p>
    <w:p w14:paraId="01A4ADED" w14:textId="77777777" w:rsidR="00E87F58" w:rsidRDefault="00E87F58" w:rsidP="00E87F58">
      <w:pPr>
        <w:pStyle w:val="ConsPlusTitle"/>
        <w:jc w:val="center"/>
      </w:pPr>
      <w:r>
        <w:t>НАЦИОНАЛЬНО-КУЛЬТУРНОЙ АВТОНОМИИ</w:t>
      </w:r>
    </w:p>
    <w:p w14:paraId="25B10B1B" w14:textId="77777777" w:rsidR="00E87F58" w:rsidRDefault="00E87F58" w:rsidP="00E87F58">
      <w:pPr>
        <w:pStyle w:val="ConsPlusNormal"/>
      </w:pPr>
    </w:p>
    <w:p w14:paraId="1403D285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5. Организационные основы национально-культурной автономии</w:t>
      </w:r>
    </w:p>
    <w:p w14:paraId="71AFF0C6" w14:textId="77777777" w:rsidR="00E87F58" w:rsidRDefault="00E87F58" w:rsidP="00E87F58">
      <w:pPr>
        <w:pStyle w:val="ConsPlusNormal"/>
      </w:pPr>
    </w:p>
    <w:p w14:paraId="05B4C3D2" w14:textId="77777777" w:rsidR="00E87F58" w:rsidRDefault="00E87F58" w:rsidP="00E87F58">
      <w:pPr>
        <w:pStyle w:val="ConsPlusNormal"/>
        <w:ind w:firstLine="540"/>
        <w:jc w:val="both"/>
      </w:pPr>
      <w:r>
        <w:t>Организационные основы национально-культурной автономии определяются спецификой расселения граждан Российской Федерации, относящих себя к определенным этническим общностям, и уставами национально-культурных автономий.</w:t>
      </w:r>
    </w:p>
    <w:p w14:paraId="02C9101B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Национально-культурная автономия может быть местной, региональной, федеральной.</w:t>
      </w:r>
    </w:p>
    <w:p w14:paraId="767B93DA" w14:textId="77777777" w:rsidR="00E87F58" w:rsidRDefault="00E87F58" w:rsidP="00E87F58">
      <w:pPr>
        <w:pStyle w:val="ConsPlusNormal"/>
        <w:jc w:val="both"/>
      </w:pPr>
      <w:r>
        <w:t xml:space="preserve">(часть вторая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7DE40D4D" w14:textId="77777777" w:rsidR="00E87F58" w:rsidRDefault="00E87F58" w:rsidP="00E87F5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E87F58" w14:paraId="46F1A485" w14:textId="77777777" w:rsidTr="00B43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4486" w14:textId="77777777" w:rsidR="00E87F58" w:rsidRDefault="00E87F58" w:rsidP="00B43A9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A4C5" w14:textId="77777777" w:rsidR="00E87F58" w:rsidRDefault="00E87F58" w:rsidP="00B43A9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41D61C" w14:textId="77777777" w:rsidR="00E87F58" w:rsidRDefault="00E87F58" w:rsidP="00B43A9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ABFC105" w14:textId="77777777" w:rsidR="00E87F58" w:rsidRDefault="00E87F58" w:rsidP="00B43A9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ч. 3 ст. 5 см.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03.03.2004 N 5-П.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C4AC" w14:textId="77777777" w:rsidR="00E87F58" w:rsidRDefault="00E87F58" w:rsidP="00B43A9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F415856" w14:textId="77777777" w:rsidR="00E87F58" w:rsidRDefault="00E87F58" w:rsidP="00E87F58">
      <w:pPr>
        <w:pStyle w:val="ConsPlusNormal"/>
        <w:spacing w:before="300"/>
        <w:ind w:firstLine="540"/>
        <w:jc w:val="both"/>
      </w:pPr>
      <w:r>
        <w:t>Местные национально-культурные автономии граждан Российской Федерации, относящих себя к определенной этнической общности, могут образовывать региональную национально-культурную автономию граждан Российской Федерации, относящих себя к определенной этнической общности.</w:t>
      </w:r>
    </w:p>
    <w:p w14:paraId="48E6A2CC" w14:textId="77777777" w:rsidR="00E87F58" w:rsidRDefault="00E87F58" w:rsidP="00E87F58">
      <w:pPr>
        <w:pStyle w:val="ConsPlusNormal"/>
        <w:jc w:val="both"/>
      </w:pPr>
      <w:r>
        <w:t xml:space="preserve">(часть третья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530057DB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Региональные национально-культурные автономии двух и более субъектов Российской Федерации могут создавать органы межрегиональной координации своей деятельности. Такие органы не являются межрегиональными национально-культурными автономиями.</w:t>
      </w:r>
    </w:p>
    <w:p w14:paraId="4F374E0A" w14:textId="77777777" w:rsidR="00E87F58" w:rsidRDefault="00E87F58" w:rsidP="00E87F58">
      <w:pPr>
        <w:pStyle w:val="ConsPlusNormal"/>
        <w:jc w:val="both"/>
      </w:pPr>
      <w:r>
        <w:t xml:space="preserve">(часть четвертая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17B9BB8A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Федеральная национально-культурная автономия граждан Российской Федерации, относящих себя к определенной этнической общности, учреждается не менее чем половиной зарегистрированных региональных национально-культурных автономий граждан Российской Федерации, относящих себя к определенной этнической общности.</w:t>
      </w:r>
    </w:p>
    <w:p w14:paraId="4B5C51CF" w14:textId="77777777" w:rsidR="00E87F58" w:rsidRDefault="00E87F58" w:rsidP="00E87F58">
      <w:pPr>
        <w:pStyle w:val="ConsPlusNormal"/>
        <w:jc w:val="both"/>
      </w:pPr>
      <w:r>
        <w:t xml:space="preserve">(часть пятая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2FBB4047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Федеральные, региональные национально-культурные автономии граждан Российской Федерации, относящих себя к определенным этническим общностям, имеющим соответствующие республику или автономный округ, автономную область, и органы государственной власти субъектов Российской Федерации могут координировать свою деятельность, участвовать в разработке федеральных и региональных программ в области сохранения и развития национальных (родных) языков и национальной культуры на основе взаимных соглашений и договоров федеральных, региональных национально-культурных автономий и субъектов Российской Федерации.</w:t>
      </w:r>
    </w:p>
    <w:p w14:paraId="3D9DA19C" w14:textId="77777777" w:rsidR="00E87F58" w:rsidRDefault="00E87F58" w:rsidP="00E87F58">
      <w:pPr>
        <w:pStyle w:val="ConsPlusNormal"/>
      </w:pPr>
    </w:p>
    <w:p w14:paraId="634DB1E4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6. Порядок образования, государственной регистрации, реорганизации и (или) ликвидации национально-культурной автономии</w:t>
      </w:r>
    </w:p>
    <w:p w14:paraId="36AE57F6" w14:textId="77777777" w:rsidR="00E87F58" w:rsidRDefault="00E87F58" w:rsidP="00E87F58">
      <w:pPr>
        <w:pStyle w:val="ConsPlusNormal"/>
      </w:pPr>
    </w:p>
    <w:p w14:paraId="597153EE" w14:textId="77777777" w:rsidR="00E87F58" w:rsidRDefault="00E87F58" w:rsidP="00E87F58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6BADA9F3" w14:textId="77777777" w:rsidR="00E87F58" w:rsidRDefault="00E87F58" w:rsidP="00E87F58">
      <w:pPr>
        <w:pStyle w:val="ConsPlusNormal"/>
      </w:pPr>
    </w:p>
    <w:p w14:paraId="005DBCFA" w14:textId="77777777" w:rsidR="00E87F58" w:rsidRDefault="00E87F58" w:rsidP="00E87F58">
      <w:pPr>
        <w:pStyle w:val="ConsPlusNormal"/>
        <w:ind w:firstLine="540"/>
        <w:jc w:val="both"/>
      </w:pPr>
      <w:r>
        <w:t xml:space="preserve">Образование, государственная регистрация, реорганизация и (или) ликвидация национально-культурной автономии осуществляются в порядке, установленном настоящим Федеральным законом,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и иными федеральными </w:t>
      </w:r>
      <w:hyperlink r:id="rId39" w:history="1">
        <w:r>
          <w:rPr>
            <w:color w:val="0000FF"/>
          </w:rPr>
          <w:t>законами</w:t>
        </w:r>
      </w:hyperlink>
      <w:r>
        <w:t>.</w:t>
      </w:r>
    </w:p>
    <w:p w14:paraId="2727734D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Местная национально-культурная автономия учреждается на общем собрании (сходе) гражданами Российской Федерации, относящими себя к определенной этнической общности и постоянно проживающими на территории соответствующего муниципального образования. Учредителями местной национально-культурной автономии наряду с гражданами Российской Федерации могут выступать зарегистрированные общественные объединения граждан Российской Федерации, относящих себя к определенной этнической общности, действующие на территории соответствующего муниципального образования.</w:t>
      </w:r>
    </w:p>
    <w:p w14:paraId="2F7F1875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Делегаты местных национально-культурных автономий граждан Российской Федерации, относящих себя к определенной этнической общности, на конференции (съезде) могут учредить региональную национально-культурную автономию в пределах субъекта Российской Федерации.</w:t>
      </w:r>
    </w:p>
    <w:p w14:paraId="39DA0D4E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Делегаты региональных национально-культурных автономий граждан Российской Федерации, относящих себя к определенной этнической общности, на съезде могут учредить федеральную национально-культурную автономию.</w:t>
      </w:r>
    </w:p>
    <w:p w14:paraId="7D3D4A24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Национально-культурные автономии образуют руководящие и контрольно-ревизионные органы. Порядок формирования, функции и названия таких органов определяются уставом национально-культурной автономии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33523AFE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Порядок приема в члены национально-культурной автономии определяется уставом соответствующей национально-культурной автономии.</w:t>
      </w:r>
    </w:p>
    <w:p w14:paraId="74ADFC1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Государственная регистрация местных, региональных и федеральных национально-культурных автономий производится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1ADB635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Для государственной регистрации национально-культурной автономии в числе других документов должны быть представлены документы, подтверждающие, что не менее чем за три месяца до проведения учредительной конференции (съезда) федеральной или региональной национально-культурной автономии и не менее чем за один месяц до проведения учредительного собрания (схода) местной национально-культурной автономии были сделаны сообщения о предстоящем учреждении национально-культурной автономии в средствах массовой информации, продукция которых распространяется на соответствующей территории.</w:t>
      </w:r>
    </w:p>
    <w:p w14:paraId="1033E8C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42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государственной регистрации осуществляет ведение реестра национально-культурных автономий. Реестр национально-культурных автономий является открытым для всеобщего ознакомления.</w:t>
      </w:r>
    </w:p>
    <w:p w14:paraId="32768FE9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14:paraId="097BA129" w14:textId="77777777" w:rsidR="00E87F58" w:rsidRDefault="00E87F58" w:rsidP="00E87F58">
      <w:pPr>
        <w:pStyle w:val="ConsPlusNormal"/>
      </w:pPr>
    </w:p>
    <w:p w14:paraId="66E24841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7. Консультативные советы по делам национально-культурных автономий</w:t>
      </w:r>
    </w:p>
    <w:p w14:paraId="11FAE5D2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14:paraId="614F5499" w14:textId="77777777" w:rsidR="00E87F58" w:rsidRDefault="00E87F58" w:rsidP="00E87F58">
      <w:pPr>
        <w:pStyle w:val="ConsPlusNormal"/>
      </w:pPr>
    </w:p>
    <w:p w14:paraId="3B6D4AF9" w14:textId="77777777" w:rsidR="00E87F58" w:rsidRDefault="00E87F58" w:rsidP="00E87F58">
      <w:pPr>
        <w:pStyle w:val="ConsPlusNormal"/>
        <w:ind w:firstLine="540"/>
        <w:jc w:val="both"/>
      </w:pPr>
      <w:r>
        <w:t xml:space="preserve">Правительство Российской Федерации определяет федеральный </w:t>
      </w:r>
      <w:hyperlink r:id="rId45" w:history="1">
        <w:r>
          <w:rPr>
            <w:color w:val="0000FF"/>
          </w:rPr>
          <w:t>орган</w:t>
        </w:r>
      </w:hyperlink>
      <w:r>
        <w:t xml:space="preserve"> исполнительной власти, при котором создается консультативный совет по делам национально-культурных автономий, действующий на общественных началах.</w:t>
      </w:r>
    </w:p>
    <w:p w14:paraId="6AE200AE" w14:textId="77777777" w:rsidR="00E87F58" w:rsidRDefault="00E87F58" w:rsidP="00E87F58">
      <w:pPr>
        <w:pStyle w:val="ConsPlusNormal"/>
        <w:jc w:val="both"/>
      </w:pPr>
      <w:r>
        <w:t xml:space="preserve">(часть первая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30.11.2005 N 146-ФЗ)</w:t>
      </w:r>
    </w:p>
    <w:p w14:paraId="7B410553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Консультативный совет по делам национально-культурных автономий:</w:t>
      </w:r>
    </w:p>
    <w:p w14:paraId="08763392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14:paraId="39A5299A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осуществляет согласование деятельности национально-культурных автономий, содействует установлению и укреплению связей между ними;</w:t>
      </w:r>
    </w:p>
    <w:p w14:paraId="1039D051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представляет и защищает в органах государственной власти Российской Федерации культурные и социальные интересы этнических общностей, находящихся в ситуации национального меньшинства на соответствующей территории;</w:t>
      </w:r>
    </w:p>
    <w:p w14:paraId="14F95EF6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3DBCCB4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участвует в подготовке программ в области сохранения и развития национальных (родных) языков и национальной культуры,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территории;</w:t>
      </w:r>
    </w:p>
    <w:p w14:paraId="0ED00AD7" w14:textId="77777777" w:rsidR="00E87F58" w:rsidRDefault="00E87F58" w:rsidP="00E87F58">
      <w:pPr>
        <w:pStyle w:val="ConsPlusNormal"/>
        <w:jc w:val="both"/>
      </w:pPr>
      <w:r>
        <w:t xml:space="preserve">(в ред. Федеральных законов от 10.11.2003 </w:t>
      </w:r>
      <w:hyperlink r:id="rId49" w:history="1">
        <w:r>
          <w:rPr>
            <w:color w:val="0000FF"/>
          </w:rPr>
          <w:t>N 136-ФЗ,</w:t>
        </w:r>
      </w:hyperlink>
      <w:r>
        <w:t xml:space="preserve"> от 22.08.2004 </w:t>
      </w:r>
      <w:hyperlink r:id="rId50" w:history="1">
        <w:r>
          <w:rPr>
            <w:color w:val="0000FF"/>
          </w:rPr>
          <w:t>N 122-ФЗ)</w:t>
        </w:r>
      </w:hyperlink>
    </w:p>
    <w:p w14:paraId="5E3C809E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осуществляет консультирование Правительства Российской Федерации, федеральных органов исполнительной власти по национальным проблемам граждан Российской Федерации, относящих себя к определенным этническим общностям, находящимся в ситуации национального меньшинства на соответствующей территории.</w:t>
      </w:r>
    </w:p>
    <w:p w14:paraId="521F152C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10.11.2003 N 136-ФЗ)</w:t>
      </w:r>
    </w:p>
    <w:p w14:paraId="0D7C28C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Консультативный совет по делам национально-культурных автономий состоит из делегированных на определенный срок представителей каждой федеральной национально-культурной автономии.</w:t>
      </w:r>
    </w:p>
    <w:p w14:paraId="6F35346E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14:paraId="67294D81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Часть четвертая утратила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14:paraId="368F3D4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При органах исполнительной власти субъектов Российской Федерации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определяется органами исполнительной власти субъектов Российской Федерации.</w:t>
      </w:r>
    </w:p>
    <w:p w14:paraId="302ED0D1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При органах местного самоуправления соответствующих муниципальных образований могут создаваться консультативные советы или иные совещательные органы по делам национально-культурных автономий. Порядок образования, деятельности и ликвидации этих органов устанавливается нормативными правовыми актами муниципальных образований.</w:t>
      </w:r>
    </w:p>
    <w:p w14:paraId="0F0DBDB7" w14:textId="77777777" w:rsidR="00E87F58" w:rsidRDefault="00E87F58" w:rsidP="00E87F58">
      <w:pPr>
        <w:pStyle w:val="ConsPlusNormal"/>
      </w:pPr>
    </w:p>
    <w:p w14:paraId="1D33DC84" w14:textId="77777777" w:rsidR="00E87F58" w:rsidRDefault="00E87F58" w:rsidP="00E87F58">
      <w:pPr>
        <w:pStyle w:val="ConsPlusTitle"/>
        <w:jc w:val="center"/>
        <w:outlineLvl w:val="0"/>
      </w:pPr>
      <w:r>
        <w:t>Глава III. ОБЕСПЕЧЕНИЕ ПРАВА НА СОХРАНЕНИЕ, РАЗВИТИЕ</w:t>
      </w:r>
    </w:p>
    <w:p w14:paraId="699F6EEB" w14:textId="77777777" w:rsidR="00E87F58" w:rsidRDefault="00E87F58" w:rsidP="00E87F58">
      <w:pPr>
        <w:pStyle w:val="ConsPlusTitle"/>
        <w:jc w:val="center"/>
      </w:pPr>
      <w:r>
        <w:lastRenderedPageBreak/>
        <w:t>И ИСПОЛЬЗОВАНИЕ НАЦИОНАЛЬНОГО (РОДНОГО) ЯЗЫКА</w:t>
      </w:r>
    </w:p>
    <w:p w14:paraId="246F2BB4" w14:textId="77777777" w:rsidR="00E87F58" w:rsidRDefault="00E87F58" w:rsidP="00E87F58">
      <w:pPr>
        <w:pStyle w:val="ConsPlusNormal"/>
      </w:pPr>
    </w:p>
    <w:p w14:paraId="57EC554E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8. Государственная защита национальных (родных) языков</w:t>
      </w:r>
    </w:p>
    <w:p w14:paraId="20918507" w14:textId="77777777" w:rsidR="00E87F58" w:rsidRDefault="00E87F58" w:rsidP="00E87F58">
      <w:pPr>
        <w:pStyle w:val="ConsPlusNormal"/>
      </w:pPr>
    </w:p>
    <w:p w14:paraId="09A92268" w14:textId="77777777" w:rsidR="00E87F58" w:rsidRDefault="00E87F58" w:rsidP="00E87F58">
      <w:pPr>
        <w:pStyle w:val="ConsPlusNormal"/>
        <w:ind w:firstLine="540"/>
        <w:jc w:val="both"/>
      </w:pPr>
      <w:r>
        <w:t>Российская Федерация обеспечивает социальную, экономическую и правовую защиту национальных (родных) языков на территории Российской Федерации.</w:t>
      </w:r>
    </w:p>
    <w:p w14:paraId="3899A07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Право граждан Российской Федерации на сохранение, развитие национального (родного) языка, свободу выбора и использования языка общения, воспитания и обучения устанавливается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конституциями (уставами) и законами субъектов Российской Федерации, настоящим Федеральным законом.</w:t>
      </w:r>
    </w:p>
    <w:p w14:paraId="78AE916E" w14:textId="77777777" w:rsidR="00E87F58" w:rsidRDefault="00E87F58" w:rsidP="00E87F58">
      <w:pPr>
        <w:pStyle w:val="ConsPlusNormal"/>
      </w:pPr>
    </w:p>
    <w:p w14:paraId="5C0E27BD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9. Обеспечение права на сохранение и развитие национального (родного) языка</w:t>
      </w:r>
    </w:p>
    <w:p w14:paraId="26176464" w14:textId="77777777" w:rsidR="00E87F58" w:rsidRDefault="00E87F58" w:rsidP="00E87F58">
      <w:pPr>
        <w:pStyle w:val="ConsPlusNormal"/>
      </w:pPr>
    </w:p>
    <w:p w14:paraId="6A7304ED" w14:textId="77777777" w:rsidR="00E87F58" w:rsidRDefault="00E87F58" w:rsidP="00E87F58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Федерации:</w:t>
      </w:r>
    </w:p>
    <w:p w14:paraId="5990E591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обеспечивают проведение государственной политики, направленной на сохранение и развитие национальных (родных) языков;</w:t>
      </w:r>
    </w:p>
    <w:p w14:paraId="26C3D3FA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оказывают организационную и иную поддержку национально-культурным автономиям в разработке и реализации государственных программ в области сохранения и развития национальных (родных) языков.</w:t>
      </w:r>
    </w:p>
    <w:p w14:paraId="41A7F1AA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2EEEA69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могут содействовать национально-культурным автономиям в:</w:t>
      </w:r>
    </w:p>
    <w:p w14:paraId="02A3AE51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C6309AE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издании книг, выпуске периодической печати, организации телерадиовещания, создании средств массовой информации как на русском, так и на национальных (родных) языках;</w:t>
      </w:r>
    </w:p>
    <w:p w14:paraId="5E773127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обмене теле- и радиопрограммами, аудио- и видеоматериалами, печатной продукцией на национальных (родных) языках между субъектами Российской Федерации, а также между Российской Федерацией и иностранными государствами.</w:t>
      </w:r>
    </w:p>
    <w:p w14:paraId="1DA586F4" w14:textId="77777777" w:rsidR="00E87F58" w:rsidRDefault="00E87F58" w:rsidP="00E87F58">
      <w:pPr>
        <w:pStyle w:val="ConsPlusNormal"/>
      </w:pPr>
    </w:p>
    <w:p w14:paraId="7236F3B0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10. Право на получение основного общего образования на национальном (родном) языке и на выбор языка воспитания и обучения</w:t>
      </w:r>
    </w:p>
    <w:p w14:paraId="412F97DB" w14:textId="77777777" w:rsidR="00E87F58" w:rsidRDefault="00E87F58" w:rsidP="00E87F58">
      <w:pPr>
        <w:pStyle w:val="ConsPlusNormal"/>
      </w:pPr>
    </w:p>
    <w:p w14:paraId="59E17C35" w14:textId="77777777" w:rsidR="00E87F58" w:rsidRDefault="00E87F58" w:rsidP="00E87F58">
      <w:pPr>
        <w:pStyle w:val="ConsPlusNormal"/>
        <w:ind w:firstLine="540"/>
        <w:jc w:val="both"/>
      </w:pPr>
      <w:r>
        <w:t>Граждане Российской Федерации, относящие себя к определенным этническим общностям, имеют право на получение основного общего образования на национальном (родном) языке и на выбор языка воспитания и обучения в рамках возможностей, предоставляемых системой образования в соответствии с законодательством Российской Федерации и законодательством субъектов Российской Федерации.</w:t>
      </w:r>
    </w:p>
    <w:p w14:paraId="3A66DA51" w14:textId="77777777" w:rsidR="00E87F58" w:rsidRDefault="00E87F58" w:rsidP="00E87F58">
      <w:pPr>
        <w:pStyle w:val="ConsPlusNormal"/>
      </w:pPr>
    </w:p>
    <w:p w14:paraId="16D21FD5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 xml:space="preserve">Статья 11. Обеспечение национально-культурными автономиями права на выбор языка воспитания и обучения и на получение основного общего образования </w:t>
      </w:r>
      <w:r>
        <w:lastRenderedPageBreak/>
        <w:t>на национальном (родном) языке</w:t>
      </w:r>
    </w:p>
    <w:p w14:paraId="161BF005" w14:textId="77777777" w:rsidR="00E87F58" w:rsidRDefault="00E87F58" w:rsidP="00E87F58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48D3A7CA" w14:textId="77777777" w:rsidR="00E87F58" w:rsidRDefault="00E87F58" w:rsidP="00E87F58">
      <w:pPr>
        <w:pStyle w:val="ConsPlusNormal"/>
        <w:ind w:firstLine="540"/>
        <w:jc w:val="both"/>
      </w:pPr>
    </w:p>
    <w:p w14:paraId="7AD8BE28" w14:textId="77777777" w:rsidR="00E87F58" w:rsidRDefault="00E87F58" w:rsidP="00E87F58">
      <w:pPr>
        <w:pStyle w:val="ConsPlusNormal"/>
        <w:ind w:firstLine="540"/>
        <w:jc w:val="both"/>
      </w:pPr>
      <w:r>
        <w:t>В целях обеспечения права на выбор языка воспитания и обучения и на получение основного общего образования на национальном (родном) языке национально-культурные автономии могут:</w:t>
      </w:r>
    </w:p>
    <w:p w14:paraId="6803F333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создавать частные дошкольные образовательные организации или группы в таких организациях, обучение и воспитание в которых осуществляются на национальном (родном) языке;</w:t>
      </w:r>
    </w:p>
    <w:p w14:paraId="7A95D04D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создавать частные общеобразовательные организации, частные профессиональные образовательные организации и частные образовательные организации высшего образования, обучение в которых осуществляется на национальном (родном) языке;</w:t>
      </w:r>
    </w:p>
    <w:p w14:paraId="606525F0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учреждать иные частные образовательные организации, обучение в которых осуществляется на национальном (родном) языке;</w:t>
      </w:r>
    </w:p>
    <w:p w14:paraId="236D4DB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участвовать в разработке образовательных программ, реализуемых образовательными организациями, созданными национально-культурными автономиями, издавать учебники, учебные пособия и другую учебную литературу, необходимые для обеспечения права на получение образования на национальном (родном) языке;</w:t>
      </w:r>
    </w:p>
    <w:p w14:paraId="334B440B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вносить предложения в федеральные органы исполнительной власти, органы исполнительной власти субъектов Российской Федерации, органы местного самоуправления муниципальных районов, органы местного самоуправления муниципальных округов, органы местного самоуправления городских округов о создании классов, учебных групп в государственных и муниципальных образовательных организациях, обучение в которых осуществляется на национальном (родном) языке, а также государственных и муниципальных образовательных организациях, в которых осуществляются обучение на государственном языке Российской Федерации и углубленное изучение национального (родного) языка, национальной истории и культуры;</w:t>
      </w:r>
    </w:p>
    <w:p w14:paraId="697E1650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30.04.2021 N 114-ФЗ)</w:t>
      </w:r>
    </w:p>
    <w:p w14:paraId="252ADD5F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участвовать в соответствии с законодательством об образовании в разработке федеральных государственных образовательных стандартов, федеральных государственных требований, а также примерных основных образовательных программ, реализуемых на национальном (родном) языке и иных языках;</w:t>
      </w:r>
    </w:p>
    <w:p w14:paraId="787B44F9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организовывать подготовку и дополнительное профессиональное образование педагогических и иных работников для частных образовательных организаций;</w:t>
      </w:r>
    </w:p>
    <w:p w14:paraId="2C11FEE4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заключать договоры с неправительственными организациями за пределами Российской Федерации о создании условий для реализации права на получение образования на национальном (родном) языке, в частности договоры о подготовке педагогических работников, об обеспечении учебно-методическими материалами, учебниками и учебными пособиями, художественной литературой и аудиовизуальными средствами обучения на национальном (родном) языке;</w:t>
      </w:r>
    </w:p>
    <w:p w14:paraId="496C432D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осуществлять в соответствии с законодательством Российской Федерации и законодательством субъектов Российской Федерации другие мероприятия по обеспечению права на </w:t>
      </w:r>
      <w:r>
        <w:lastRenderedPageBreak/>
        <w:t>выбор языка воспитания и обучения и на обучение на национальном (родном) языке.</w:t>
      </w:r>
    </w:p>
    <w:p w14:paraId="5959E0B9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Частные образовательные организации, осуществляющие обучение на национальном (родном) языке, обеспечивают изучение государственного языка Российской Федерации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федеральными государственными образовательными </w:t>
      </w:r>
      <w:hyperlink r:id="rId60" w:history="1">
        <w:r>
          <w:rPr>
            <w:color w:val="0000FF"/>
          </w:rPr>
          <w:t>стандартами</w:t>
        </w:r>
      </w:hyperlink>
      <w:r>
        <w:t>, а также изучение государственных языков субъектов Российской Федерации в соответствии с законодательством этих субъектов Российской Федерации.</w:t>
      </w:r>
    </w:p>
    <w:p w14:paraId="680F0F11" w14:textId="77777777" w:rsidR="00E87F58" w:rsidRDefault="00E87F58" w:rsidP="00E87F58">
      <w:pPr>
        <w:pStyle w:val="ConsPlusNormal"/>
      </w:pPr>
    </w:p>
    <w:p w14:paraId="24C1F4AA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12. Обеспечение федеральными органами исполнительной власти, органами исполнительной власти субъектов Российской Федерации права на получение основного общего образования на национальном (родном) языке, на выбор языка воспитания и обучения</w:t>
      </w:r>
    </w:p>
    <w:p w14:paraId="3FD3F067" w14:textId="77777777" w:rsidR="00E87F58" w:rsidRDefault="00E87F58" w:rsidP="00E87F58">
      <w:pPr>
        <w:pStyle w:val="ConsPlusNormal"/>
      </w:pPr>
    </w:p>
    <w:p w14:paraId="40BA86AB" w14:textId="77777777" w:rsidR="00E87F58" w:rsidRDefault="00E87F58" w:rsidP="00E87F58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языках народов Российской Федерации, об образовании и настоящим Федеральным законом:</w:t>
      </w:r>
    </w:p>
    <w:p w14:paraId="4ECD3380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обеспечивают при необходимости создание групп в государственных и муниципальных дошкольных образовательных организациях, классов или учебных групп в государственных и муниципальных общеобразовательных организациях с обучением на национальном (родном) языке;</w:t>
      </w:r>
    </w:p>
    <w:p w14:paraId="313D8620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204F3E30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с учетом предложений национально-культурных автономий и конкретных условий региона создают государственные образовательные организации с обучением на национальном (родном) языке, на русском языке с углубленным изучением национального (родного) языка, национальной истории и культуры, а также организации </w:t>
      </w:r>
      <w:hyperlink r:id="rId62" w:history="1">
        <w:r>
          <w:rPr>
            <w:color w:val="0000FF"/>
          </w:rPr>
          <w:t>дополнительного образования</w:t>
        </w:r>
      </w:hyperlink>
      <w:r>
        <w:t xml:space="preserve"> (воскресные школы, факультативы, культурно-образовательные центры и другие образовательные организации) для изучения и пропаганды национальных (родных) языков и национальных культур;</w:t>
      </w:r>
    </w:p>
    <w:p w14:paraId="1B1172A2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0767775D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содействуют разработке, изданию и приобретению образовательных программ, учебников, методических пособий и другой учебной литературы, необходимых для обучения на национальном (родном) языке;</w:t>
      </w:r>
    </w:p>
    <w:p w14:paraId="275ADB57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14:paraId="639D670E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осуществляют финансирование мероприятий, направленных на обеспечение права на получение образования на национальном (родном) языке в государственных, муниципальных образовательных организациях, за счет соответствующих бюджетов и внебюджетных ассигнований в пределах средств, выделяемых на образование;</w:t>
      </w:r>
    </w:p>
    <w:p w14:paraId="288764BF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D30B300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организуют преимущественно по рекомендации национально-культурных автономий подготовку, дополнительное профессиональное образование педагогических и иных работников для организаций, осуществляющих образовательную деятельность на национальном (родном) языке, иных языках, в том числе на основе соглашений между субъектами Российской Федерации и межгосударственных соглашений;</w:t>
      </w:r>
    </w:p>
    <w:p w14:paraId="004FE903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14AABBAF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lastRenderedPageBreak/>
        <w:t>оказывают материальную, правовую, организационную и иную помощь национально-культурным автономиям в создании частных образовательных организаций и развитии иных форм воспитания и обучения на национальном (родном) языке.</w:t>
      </w:r>
    </w:p>
    <w:p w14:paraId="74EEE6C3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0C17CC46" w14:textId="77777777" w:rsidR="00E87F58" w:rsidRDefault="00E87F58" w:rsidP="00E87F58">
      <w:pPr>
        <w:pStyle w:val="ConsPlusNormal"/>
      </w:pPr>
    </w:p>
    <w:p w14:paraId="080441AC" w14:textId="77777777" w:rsidR="00E87F58" w:rsidRDefault="00E87F58" w:rsidP="00E87F58">
      <w:pPr>
        <w:pStyle w:val="ConsPlusTitle"/>
        <w:jc w:val="center"/>
        <w:outlineLvl w:val="0"/>
      </w:pPr>
      <w:r>
        <w:t>Глава IV. ОБЕСПЕЧЕНИЕ ПРАВА НА СОХРАНЕНИЕ И РАЗВИТИЕ</w:t>
      </w:r>
    </w:p>
    <w:p w14:paraId="2658055B" w14:textId="77777777" w:rsidR="00E87F58" w:rsidRDefault="00E87F58" w:rsidP="00E87F58">
      <w:pPr>
        <w:pStyle w:val="ConsPlusTitle"/>
        <w:jc w:val="center"/>
      </w:pPr>
      <w:r>
        <w:t>НАЦИОНАЛЬНОЙ КУЛЬТУРЫ</w:t>
      </w:r>
    </w:p>
    <w:p w14:paraId="19D22B6F" w14:textId="77777777" w:rsidR="00E87F58" w:rsidRDefault="00E87F58" w:rsidP="00E87F58">
      <w:pPr>
        <w:pStyle w:val="ConsPlusNormal"/>
      </w:pPr>
    </w:p>
    <w:p w14:paraId="2ED8FDB8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13. Обеспечение национально-культурными автономиями права на сохранение и развитие национальной культуры</w:t>
      </w:r>
    </w:p>
    <w:p w14:paraId="558A3EC1" w14:textId="77777777" w:rsidR="00E87F58" w:rsidRDefault="00E87F58" w:rsidP="00E87F58">
      <w:pPr>
        <w:pStyle w:val="ConsPlusNormal"/>
      </w:pPr>
    </w:p>
    <w:p w14:paraId="339653D2" w14:textId="77777777" w:rsidR="00E87F58" w:rsidRDefault="00E87F58" w:rsidP="00E87F58">
      <w:pPr>
        <w:pStyle w:val="ConsPlusNormal"/>
        <w:ind w:firstLine="540"/>
        <w:jc w:val="both"/>
      </w:pPr>
      <w:r>
        <w:t>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14:paraId="291A73B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</w:p>
    <w:p w14:paraId="76D6C1F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14:paraId="27DC3CA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14:paraId="470FD2B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содействовать организации национального краеведения, охране национальных памятников истории и культуры; создавать краеведческие, этнографические и иные общественные музеи;</w:t>
      </w:r>
    </w:p>
    <w:p w14:paraId="4513C6F1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учреждать организации, занимающиеся художественными народными промыслами и ремеслами;</w:t>
      </w:r>
    </w:p>
    <w:p w14:paraId="22C3ED2F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14:paraId="516EF18D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создавать частные образовательные организации по подготовке работников в области национальной культуры;</w:t>
      </w:r>
    </w:p>
    <w:p w14:paraId="28358105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27A36BA5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14:paraId="43654FB7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14:paraId="20AFF0DB" w14:textId="77777777" w:rsidR="00E87F58" w:rsidRDefault="00E87F58" w:rsidP="00E87F58">
      <w:pPr>
        <w:pStyle w:val="ConsPlusNormal"/>
      </w:pPr>
    </w:p>
    <w:p w14:paraId="18B7BF14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 xml:space="preserve">Статья 14. Обеспечение федеральными органами исполнительной власти, органами исполнительной власти субъектов Российской Федерации права на </w:t>
      </w:r>
      <w:r>
        <w:lastRenderedPageBreak/>
        <w:t>сохранение и развитие национальной культуры</w:t>
      </w:r>
    </w:p>
    <w:p w14:paraId="5C2A1A9C" w14:textId="77777777" w:rsidR="00E87F58" w:rsidRDefault="00E87F58" w:rsidP="00E87F58">
      <w:pPr>
        <w:pStyle w:val="ConsPlusNormal"/>
      </w:pPr>
    </w:p>
    <w:p w14:paraId="564BC34A" w14:textId="77777777" w:rsidR="00E87F58" w:rsidRDefault="00E87F58" w:rsidP="00E87F58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в соответствии с законодательством Российской Федерации, законодательством субъектов Российской Федерации о культуре и настоящим Федеральным законом:</w:t>
      </w:r>
    </w:p>
    <w:p w14:paraId="338FC7F3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учитывают при разработке и осуществлении региональных программ национально-культурного развития предложения национально-культурных автономий;</w:t>
      </w:r>
    </w:p>
    <w:p w14:paraId="2DF6757E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3062FC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рассматривают предложения национально-культурных автономий о включении в федеральные государственные образовательные стандарты для образовательных организаций, реализующих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14:paraId="7F649AD1" w14:textId="77777777" w:rsidR="00E87F58" w:rsidRDefault="00E87F58" w:rsidP="00E87F58">
      <w:pPr>
        <w:pStyle w:val="ConsPlusNormal"/>
        <w:jc w:val="both"/>
      </w:pPr>
      <w:r>
        <w:t xml:space="preserve">(в ред. Федеральных законов от 01.12.2007 </w:t>
      </w:r>
      <w:hyperlink r:id="rId70" w:history="1">
        <w:r>
          <w:rPr>
            <w:color w:val="0000FF"/>
          </w:rPr>
          <w:t>N 309-ФЗ</w:t>
        </w:r>
      </w:hyperlink>
      <w:r>
        <w:t xml:space="preserve">, от 02.07.2013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14:paraId="519451D7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14:paraId="42148025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организуют в системе государственных и муниципальных архивов соответствующие разделы по культуре, истории, общественной жизни граждан Российской Федерации, относящих себя к определенным этническим общностям;</w:t>
      </w:r>
    </w:p>
    <w:p w14:paraId="2784D985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оказывают помощь национально-культурным автономиям в создании негосударственных (общественных) учреждений национальной культуры, частных образовательных организаций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14:paraId="2E998122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51FBC992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обеспечивают сохранность памятников истории и культуры, представляющих ценность для граждан Российской Федерации, относящих себя к определенным этническим общностям, и являющихся частью культурного наследия Российской Федерации;</w:t>
      </w:r>
    </w:p>
    <w:p w14:paraId="4370C62C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осуществляют иные мероприятия по созданию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14:paraId="586F618C" w14:textId="77777777" w:rsidR="00E87F58" w:rsidRDefault="00E87F58" w:rsidP="00E87F58">
      <w:pPr>
        <w:pStyle w:val="ConsPlusNormal"/>
      </w:pPr>
    </w:p>
    <w:p w14:paraId="43FE105A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15. Обеспечение органами государственной власти права национально-культурных автономий на освещение их деятельности в средствах массовой информации</w:t>
      </w:r>
    </w:p>
    <w:p w14:paraId="04C61408" w14:textId="77777777" w:rsidR="00E87F58" w:rsidRDefault="00E87F58" w:rsidP="00E87F58">
      <w:pPr>
        <w:pStyle w:val="ConsPlusNormal"/>
      </w:pPr>
    </w:p>
    <w:p w14:paraId="3DFB2763" w14:textId="77777777" w:rsidR="00E87F58" w:rsidRDefault="00E87F58" w:rsidP="00E87F58">
      <w:pPr>
        <w:pStyle w:val="ConsPlusNormal"/>
        <w:ind w:firstLine="540"/>
        <w:jc w:val="both"/>
      </w:pPr>
      <w:r>
        <w:t>Государственные аудиовизуальные средства массовой информации предоставляют национально-культурным автономиям эфирное время. Периодичность, продолжительность передач и язык, на котором ведутся передачи, определяются договорами с учредителями и редакциями теле- и радиопрограмм.</w:t>
      </w:r>
    </w:p>
    <w:p w14:paraId="6722C872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lastRenderedPageBreak/>
        <w:t>Органы государственной власти Российской Федерации, органы государственной власти субъектов Российской Федерации поддерживают и поощряют негосударственные средства массовой информации, безвозмездно предоставляющие национально-культурным автономиям возможность освещения их деятельности.</w:t>
      </w:r>
    </w:p>
    <w:p w14:paraId="3C70A231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Часть третья утратила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480B1767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В программах субъектов Российской Федерации финансовой и организационной поддержки средств массовой информации может быть предусмотрена помощь средствам массовой информации национально-культурных автономий.</w:t>
      </w:r>
    </w:p>
    <w:p w14:paraId="6C8DAFF2" w14:textId="77777777" w:rsidR="00E87F58" w:rsidRDefault="00E87F58" w:rsidP="00E87F58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2A3B57A" w14:textId="77777777" w:rsidR="00E87F58" w:rsidRDefault="00E87F58" w:rsidP="00E87F58">
      <w:pPr>
        <w:pStyle w:val="ConsPlusNormal"/>
      </w:pPr>
    </w:p>
    <w:p w14:paraId="2D75C5CA" w14:textId="77777777" w:rsidR="00E87F58" w:rsidRDefault="00E87F58" w:rsidP="00E87F58">
      <w:pPr>
        <w:pStyle w:val="ConsPlusTitle"/>
        <w:jc w:val="center"/>
        <w:outlineLvl w:val="0"/>
      </w:pPr>
      <w:r>
        <w:t>Глава V. ФИНАНСОВО-ЭКОНОМИЧЕСКАЯ ОСНОВА</w:t>
      </w:r>
    </w:p>
    <w:p w14:paraId="1A31A044" w14:textId="77777777" w:rsidR="00E87F58" w:rsidRDefault="00E87F58" w:rsidP="00E87F58">
      <w:pPr>
        <w:pStyle w:val="ConsPlusTitle"/>
        <w:jc w:val="center"/>
      </w:pPr>
      <w:r>
        <w:t>НАЦИОНАЛЬНО-КУЛЬТУРНОЙ АВТОНОМИИ</w:t>
      </w:r>
    </w:p>
    <w:p w14:paraId="7CDE07EC" w14:textId="77777777" w:rsidR="00E87F58" w:rsidRDefault="00E87F58" w:rsidP="00E87F58">
      <w:pPr>
        <w:pStyle w:val="ConsPlusNormal"/>
      </w:pPr>
    </w:p>
    <w:p w14:paraId="6CE2E3EA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16. Финансирование и поддержка деятельности, связанной с реализацией прав национально-культурных автономий</w:t>
      </w:r>
    </w:p>
    <w:p w14:paraId="574E7986" w14:textId="77777777" w:rsidR="00E87F58" w:rsidRDefault="00E87F58" w:rsidP="00E87F58">
      <w:pPr>
        <w:pStyle w:val="ConsPlusNormal"/>
        <w:ind w:firstLine="540"/>
        <w:jc w:val="both"/>
      </w:pPr>
    </w:p>
    <w:p w14:paraId="7898EAB5" w14:textId="77777777" w:rsidR="00E87F58" w:rsidRDefault="00E87F58" w:rsidP="00E87F58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09.02.2009 N 11-ФЗ)</w:t>
      </w:r>
    </w:p>
    <w:p w14:paraId="1D712A93" w14:textId="77777777" w:rsidR="00E87F58" w:rsidRDefault="00E87F58" w:rsidP="00E87F58">
      <w:pPr>
        <w:pStyle w:val="ConsPlusNormal"/>
        <w:ind w:firstLine="540"/>
        <w:jc w:val="both"/>
      </w:pPr>
    </w:p>
    <w:p w14:paraId="197B16F5" w14:textId="77777777" w:rsidR="00E87F58" w:rsidRDefault="00E87F58" w:rsidP="00E87F58">
      <w:pPr>
        <w:pStyle w:val="ConsPlusNormal"/>
        <w:ind w:firstLine="540"/>
        <w:jc w:val="both"/>
      </w:pPr>
      <w:r>
        <w:t>Финансирование деятельности, связанной с реализацией прав национально-культурных автономий, осуществляется за счет средств национально-культурных автономий, их учреждений и организаций, частных лиц, а также за счет иных не запрещенных законом источников.</w:t>
      </w:r>
    </w:p>
    <w:p w14:paraId="222C6868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Федеральные органы исполнительной власти могут оказывать поддержку федеральным национально-культурным автономиям за счет средств федерального бюджета в соответствии с бюджетным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CAE287D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Органы государственной власти субъекта Российской Федерации в соответствии с законом субъекта Российской Федерации оказывают поддержку региональным и местным национально-культурным автономиям за счет средств бюджета субъекта Российской Федерации (за исключением субвенций, предоставляемых из федерального бюджета).</w:t>
      </w:r>
    </w:p>
    <w:p w14:paraId="6053FA8E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Органы местного самоуправления в соответствии с муниципальными правовыми актами вправе оказывать поддержку местным национально-культурным автономиям за счет средств местного бюджета (за исключением субвенций, предоставляемых из федерального бюджета и бюджета субъекта Российской Федерации).</w:t>
      </w:r>
    </w:p>
    <w:p w14:paraId="10C00DCE" w14:textId="77777777" w:rsidR="00E87F58" w:rsidRDefault="00E87F58" w:rsidP="00E87F58">
      <w:pPr>
        <w:pStyle w:val="ConsPlusNormal"/>
      </w:pPr>
    </w:p>
    <w:p w14:paraId="32DE40BF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17. Собственность национально-культурных автономий</w:t>
      </w:r>
    </w:p>
    <w:p w14:paraId="1366BFF9" w14:textId="77777777" w:rsidR="00E87F58" w:rsidRDefault="00E87F58" w:rsidP="00E87F58">
      <w:pPr>
        <w:pStyle w:val="ConsPlusNormal"/>
      </w:pPr>
    </w:p>
    <w:p w14:paraId="67DF6C1A" w14:textId="77777777" w:rsidR="00E87F58" w:rsidRDefault="00E87F58" w:rsidP="00E87F58">
      <w:pPr>
        <w:pStyle w:val="ConsPlusNormal"/>
        <w:ind w:firstLine="540"/>
        <w:jc w:val="both"/>
      </w:pPr>
      <w:r>
        <w:t>Национально-культурные автономии обладают правом собственности в соответствии с законодательством Российской Федерации.</w:t>
      </w:r>
    </w:p>
    <w:p w14:paraId="01430794" w14:textId="77777777" w:rsidR="00E87F58" w:rsidRDefault="00E87F58" w:rsidP="00E87F58">
      <w:pPr>
        <w:pStyle w:val="ConsPlusNormal"/>
      </w:pPr>
    </w:p>
    <w:p w14:paraId="03865BFC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18. Имущество национально-культурных автономий</w:t>
      </w:r>
    </w:p>
    <w:p w14:paraId="54839442" w14:textId="77777777" w:rsidR="00E87F58" w:rsidRDefault="00E87F58" w:rsidP="00E87F58">
      <w:pPr>
        <w:pStyle w:val="ConsPlusNormal"/>
      </w:pPr>
    </w:p>
    <w:p w14:paraId="56DB98C6" w14:textId="77777777" w:rsidR="00E87F58" w:rsidRDefault="00E87F58" w:rsidP="00E87F58">
      <w:pPr>
        <w:pStyle w:val="ConsPlusNormal"/>
        <w:ind w:firstLine="540"/>
        <w:jc w:val="both"/>
      </w:pPr>
      <w: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могут передавать национально-культурным автономиям, их некоммерческим учреждениям и организациям государственное и </w:t>
      </w:r>
      <w:r>
        <w:lastRenderedPageBreak/>
        <w:t>муниципальное имущество в собственность или аренду в порядке, установленном законодательством Российской Федерации и законодательством субъектов Российской Федерации.</w:t>
      </w:r>
    </w:p>
    <w:p w14:paraId="4180DAFE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>Для осуществления уставных целей и деятельности национально-культурные автономии, их некоммерческие учреждения и организации могут использовать помещения, переданные им на условиях договора аренды.</w:t>
      </w:r>
    </w:p>
    <w:p w14:paraId="075E0DCE" w14:textId="77777777" w:rsidR="00E87F58" w:rsidRDefault="00E87F58" w:rsidP="00E87F58">
      <w:pPr>
        <w:pStyle w:val="ConsPlusNormal"/>
        <w:spacing w:before="240"/>
        <w:ind w:firstLine="540"/>
        <w:jc w:val="both"/>
      </w:pPr>
      <w:r>
        <w:t xml:space="preserve">Размер платы за аренду помещений национально-культурными автономиями, их некоммерческими учреждениями и организациями определяется в порядке, установленном для некоммерческих организаций культуры и образования на территории данного субъекта Российской Федерации, а также в соответствии с Гражданским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законами и иными нормативными правовыми актами субъектов Российской Федерации.</w:t>
      </w:r>
    </w:p>
    <w:p w14:paraId="3E444EE9" w14:textId="77777777" w:rsidR="00E87F58" w:rsidRDefault="00E87F58" w:rsidP="00E87F58">
      <w:pPr>
        <w:pStyle w:val="ConsPlusNormal"/>
      </w:pPr>
    </w:p>
    <w:p w14:paraId="5D940786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09.02.2009 N 14-ФЗ.</w:t>
      </w:r>
    </w:p>
    <w:p w14:paraId="12F19971" w14:textId="77777777" w:rsidR="00E87F58" w:rsidRDefault="00E87F58" w:rsidP="00E87F58">
      <w:pPr>
        <w:pStyle w:val="ConsPlusNormal"/>
      </w:pPr>
    </w:p>
    <w:p w14:paraId="59983DE5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 xml:space="preserve">Статья 20. Утратила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408B5CB9" w14:textId="77777777" w:rsidR="00E87F58" w:rsidRDefault="00E87F58" w:rsidP="00E87F58">
      <w:pPr>
        <w:pStyle w:val="ConsPlusNormal"/>
      </w:pPr>
    </w:p>
    <w:p w14:paraId="3D70F994" w14:textId="77777777" w:rsidR="00E87F58" w:rsidRDefault="00E87F58" w:rsidP="00E87F58">
      <w:pPr>
        <w:pStyle w:val="ConsPlusTitle"/>
        <w:jc w:val="center"/>
        <w:outlineLvl w:val="0"/>
      </w:pPr>
      <w:r>
        <w:t>Глава VI. ЗАКЛЮЧИТЕЛЬНЫЕ ПОЛОЖЕНИЯ</w:t>
      </w:r>
    </w:p>
    <w:p w14:paraId="32236A79" w14:textId="77777777" w:rsidR="00E87F58" w:rsidRDefault="00E87F58" w:rsidP="00E87F58">
      <w:pPr>
        <w:pStyle w:val="ConsPlusNormal"/>
      </w:pPr>
    </w:p>
    <w:p w14:paraId="13B87748" w14:textId="77777777" w:rsidR="00E87F58" w:rsidRDefault="00E87F58" w:rsidP="00E87F58">
      <w:pPr>
        <w:pStyle w:val="ConsPlusTitle"/>
        <w:ind w:firstLine="540"/>
        <w:jc w:val="both"/>
        <w:outlineLvl w:val="1"/>
      </w:pPr>
      <w:r>
        <w:t>Статья 21. О вступлении в силу настоящего Федерального закона</w:t>
      </w:r>
    </w:p>
    <w:p w14:paraId="26C4B809" w14:textId="77777777" w:rsidR="00E87F58" w:rsidRDefault="00E87F58" w:rsidP="00E87F58">
      <w:pPr>
        <w:pStyle w:val="ConsPlusNormal"/>
      </w:pPr>
    </w:p>
    <w:p w14:paraId="63D4F18E" w14:textId="77777777" w:rsidR="00E87F58" w:rsidRDefault="00E87F58" w:rsidP="00E87F5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7B43CEF1" w14:textId="77777777" w:rsidR="00E87F58" w:rsidRDefault="00E87F58" w:rsidP="00E87F58">
      <w:pPr>
        <w:pStyle w:val="ConsPlusNormal"/>
      </w:pPr>
    </w:p>
    <w:p w14:paraId="7366E524" w14:textId="77777777" w:rsidR="00E87F58" w:rsidRDefault="00E87F58" w:rsidP="00E87F58">
      <w:pPr>
        <w:pStyle w:val="ConsPlusNormal"/>
        <w:jc w:val="right"/>
      </w:pPr>
      <w:r>
        <w:t>Президент</w:t>
      </w:r>
    </w:p>
    <w:p w14:paraId="4D717E01" w14:textId="77777777" w:rsidR="00E87F58" w:rsidRDefault="00E87F58" w:rsidP="00E87F58">
      <w:pPr>
        <w:pStyle w:val="ConsPlusNormal"/>
        <w:jc w:val="right"/>
      </w:pPr>
      <w:r>
        <w:t>Российской Федерации</w:t>
      </w:r>
    </w:p>
    <w:p w14:paraId="15FBC3CF" w14:textId="77777777" w:rsidR="00E87F58" w:rsidRDefault="00E87F58" w:rsidP="00E87F58">
      <w:pPr>
        <w:pStyle w:val="ConsPlusNormal"/>
        <w:jc w:val="right"/>
      </w:pPr>
      <w:r>
        <w:t>Б.ЕЛЬЦИН</w:t>
      </w:r>
    </w:p>
    <w:p w14:paraId="76938EB3" w14:textId="77777777" w:rsidR="00E87F58" w:rsidRDefault="00E87F58" w:rsidP="00E87F58">
      <w:pPr>
        <w:pStyle w:val="ConsPlusNormal"/>
      </w:pPr>
      <w:r>
        <w:t>Москва, Кремль</w:t>
      </w:r>
    </w:p>
    <w:p w14:paraId="15D65334" w14:textId="77777777" w:rsidR="00E87F58" w:rsidRDefault="00E87F58" w:rsidP="00E87F58">
      <w:pPr>
        <w:pStyle w:val="ConsPlusNormal"/>
        <w:spacing w:before="240"/>
      </w:pPr>
      <w:r>
        <w:t>17 июня 1996 года</w:t>
      </w:r>
    </w:p>
    <w:p w14:paraId="5A42B433" w14:textId="77777777" w:rsidR="00E87F58" w:rsidRDefault="00E87F58" w:rsidP="00E87F58">
      <w:pPr>
        <w:pStyle w:val="ConsPlusNormal"/>
        <w:spacing w:before="240"/>
      </w:pPr>
      <w:r>
        <w:t>N 74-ФЗ</w:t>
      </w:r>
    </w:p>
    <w:p w14:paraId="4C07FF37" w14:textId="77777777" w:rsidR="00E87F58" w:rsidRDefault="00E87F58" w:rsidP="00E87F58">
      <w:pPr>
        <w:pStyle w:val="ConsPlusNormal"/>
      </w:pPr>
    </w:p>
    <w:p w14:paraId="69D6B007" w14:textId="77777777" w:rsidR="00E87F58" w:rsidRDefault="00E87F58" w:rsidP="00E87F58">
      <w:pPr>
        <w:pStyle w:val="ConsPlusNormal"/>
      </w:pPr>
    </w:p>
    <w:p w14:paraId="6C2BEE95" w14:textId="77777777" w:rsidR="00E87F58" w:rsidRDefault="00E87F58" w:rsidP="00E87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BF1348" w14:textId="77777777" w:rsidR="00901E66" w:rsidRDefault="00901E66"/>
    <w:sectPr w:rsidR="00901E66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49E2" w14:textId="77777777" w:rsidR="00000000" w:rsidRDefault="00E87F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93F014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423BD1" w14:textId="77777777" w:rsidR="00000000" w:rsidRDefault="00E87F5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FD9D29" w14:textId="77777777" w:rsidR="00000000" w:rsidRDefault="00E87F5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831EBE" w14:textId="77777777" w:rsidR="00000000" w:rsidRDefault="00E87F5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12067EA" w14:textId="77777777" w:rsidR="00000000" w:rsidRDefault="00E87F5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6970CF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6CB580" w14:textId="77777777" w:rsidR="00000000" w:rsidRDefault="00E87F5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17.06</w:t>
          </w:r>
          <w:r>
            <w:rPr>
              <w:rFonts w:ascii="Tahoma" w:hAnsi="Tahoma" w:cs="Tahoma"/>
              <w:sz w:val="16"/>
              <w:szCs w:val="16"/>
            </w:rPr>
            <w:t>.1996 N 74-ФЗ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30.04.2021)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национально-культурной автономии"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7BD495" w14:textId="77777777" w:rsidR="00000000" w:rsidRDefault="00E87F5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24.02.2022</w:t>
          </w:r>
        </w:p>
      </w:tc>
    </w:tr>
  </w:tbl>
  <w:p w14:paraId="0BD8C8A8" w14:textId="77777777" w:rsidR="00000000" w:rsidRDefault="00E87F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6968A9C" w14:textId="77777777" w:rsidR="00000000" w:rsidRDefault="00E87F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8B"/>
    <w:rsid w:val="00533E8B"/>
    <w:rsid w:val="00901E66"/>
    <w:rsid w:val="00E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215F-EF68-4F3F-A5CF-24ABDDB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7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E87F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875&amp;date=24.02.2022" TargetMode="External"/><Relationship Id="rId21" Type="http://schemas.openxmlformats.org/officeDocument/2006/relationships/hyperlink" Target="https://login.consultant.ru/link/?req=doc&amp;base=LAW&amp;n=49195&amp;date=24.02.2022&amp;dst=100011&amp;field=134" TargetMode="External"/><Relationship Id="rId42" Type="http://schemas.openxmlformats.org/officeDocument/2006/relationships/hyperlink" Target="https://login.consultant.ru/link/?req=doc&amp;base=LAW&amp;n=407678&amp;date=24.02.2022&amp;dst=100228&amp;field=134" TargetMode="External"/><Relationship Id="rId47" Type="http://schemas.openxmlformats.org/officeDocument/2006/relationships/hyperlink" Target="https://login.consultant.ru/link/?req=doc&amp;base=LAW&amp;n=389301&amp;date=24.02.2022&amp;dst=100321&amp;field=134" TargetMode="External"/><Relationship Id="rId63" Type="http://schemas.openxmlformats.org/officeDocument/2006/relationships/hyperlink" Target="https://login.consultant.ru/link/?req=doc&amp;base=LAW&amp;n=388555&amp;date=24.02.2022&amp;dst=100515&amp;field=134" TargetMode="External"/><Relationship Id="rId68" Type="http://schemas.openxmlformats.org/officeDocument/2006/relationships/hyperlink" Target="https://login.consultant.ru/link/?req=doc&amp;base=LAW&amp;n=388555&amp;date=24.02.2022&amp;dst=100519&amp;field=134" TargetMode="External"/><Relationship Id="rId16" Type="http://schemas.openxmlformats.org/officeDocument/2006/relationships/hyperlink" Target="https://login.consultant.ru/link/?req=doc&amp;base=LAW&amp;n=170489&amp;date=24.02.2022&amp;dst=100008&amp;field=134" TargetMode="External"/><Relationship Id="rId11" Type="http://schemas.openxmlformats.org/officeDocument/2006/relationships/hyperlink" Target="https://login.consultant.ru/link/?req=doc&amp;base=LAW&amp;n=56791&amp;date=24.02.2022&amp;dst=100008&amp;field=134" TargetMode="External"/><Relationship Id="rId32" Type="http://schemas.openxmlformats.org/officeDocument/2006/relationships/hyperlink" Target="https://login.consultant.ru/link/?req=doc&amp;base=LAW&amp;n=49195&amp;date=24.02.2022&amp;dst=100018&amp;field=134" TargetMode="External"/><Relationship Id="rId37" Type="http://schemas.openxmlformats.org/officeDocument/2006/relationships/hyperlink" Target="https://login.consultant.ru/link/?req=doc&amp;base=LAW&amp;n=49195&amp;date=24.02.2022&amp;dst=100022&amp;field=134" TargetMode="External"/><Relationship Id="rId53" Type="http://schemas.openxmlformats.org/officeDocument/2006/relationships/hyperlink" Target="https://login.consultant.ru/link/?req=doc&amp;base=LAW&amp;n=389301&amp;date=24.02.2022&amp;dst=100323&amp;field=134" TargetMode="External"/><Relationship Id="rId58" Type="http://schemas.openxmlformats.org/officeDocument/2006/relationships/hyperlink" Target="https://login.consultant.ru/link/?req=doc&amp;base=LAW&amp;n=383353&amp;date=24.02.2022&amp;dst=100021&amp;field=134" TargetMode="External"/><Relationship Id="rId74" Type="http://schemas.openxmlformats.org/officeDocument/2006/relationships/hyperlink" Target="https://login.consultant.ru/link/?req=doc&amp;base=LAW&amp;n=388556&amp;date=24.02.2022&amp;dst=103424&amp;field=134" TargetMode="External"/><Relationship Id="rId79" Type="http://schemas.openxmlformats.org/officeDocument/2006/relationships/hyperlink" Target="https://login.consultant.ru/link/?req=doc&amp;base=LAW&amp;n=388556&amp;date=24.02.2022&amp;dst=103431&amp;field=134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388555&amp;date=24.02.2022&amp;dst=100513&amp;fie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9195&amp;date=24.02.2022&amp;dst=100010&amp;field=134" TargetMode="External"/><Relationship Id="rId14" Type="http://schemas.openxmlformats.org/officeDocument/2006/relationships/hyperlink" Target="https://login.consultant.ru/link/?req=doc&amp;base=LAW&amp;n=84592&amp;date=24.02.2022&amp;dst=100009&amp;field=134" TargetMode="External"/><Relationship Id="rId22" Type="http://schemas.openxmlformats.org/officeDocument/2006/relationships/hyperlink" Target="https://login.consultant.ru/link/?req=doc&amp;base=LAW&amp;n=49195&amp;date=24.02.2022&amp;dst=100013&amp;field=134" TargetMode="External"/><Relationship Id="rId27" Type="http://schemas.openxmlformats.org/officeDocument/2006/relationships/hyperlink" Target="https://login.consultant.ru/link/?req=doc&amp;base=LAW&amp;n=388928&amp;date=24.02.2022&amp;dst=100817&amp;field=134" TargetMode="External"/><Relationship Id="rId30" Type="http://schemas.openxmlformats.org/officeDocument/2006/relationships/hyperlink" Target="https://login.consultant.ru/link/?req=doc&amp;base=LAW&amp;n=389497&amp;date=24.02.2022&amp;dst=100040&amp;field=134" TargetMode="External"/><Relationship Id="rId35" Type="http://schemas.openxmlformats.org/officeDocument/2006/relationships/hyperlink" Target="https://login.consultant.ru/link/?req=doc&amp;base=LAW&amp;n=49195&amp;date=24.02.2022&amp;dst=100020&amp;field=134" TargetMode="External"/><Relationship Id="rId43" Type="http://schemas.openxmlformats.org/officeDocument/2006/relationships/hyperlink" Target="https://login.consultant.ru/link/?req=doc&amp;base=LAW&amp;n=389301&amp;date=24.02.2022&amp;dst=100316&amp;field=134" TargetMode="External"/><Relationship Id="rId48" Type="http://schemas.openxmlformats.org/officeDocument/2006/relationships/hyperlink" Target="https://login.consultant.ru/link/?req=doc&amp;base=LAW&amp;n=49195&amp;date=24.02.2022&amp;dst=100034&amp;field=134" TargetMode="External"/><Relationship Id="rId56" Type="http://schemas.openxmlformats.org/officeDocument/2006/relationships/hyperlink" Target="https://login.consultant.ru/link/?req=doc&amp;base=LAW&amp;n=388556&amp;date=24.02.2022&amp;dst=103419&amp;field=134" TargetMode="External"/><Relationship Id="rId64" Type="http://schemas.openxmlformats.org/officeDocument/2006/relationships/hyperlink" Target="https://login.consultant.ru/link/?req=doc&amp;base=LAW&amp;n=140580&amp;date=24.02.2022&amp;dst=100128&amp;field=134" TargetMode="External"/><Relationship Id="rId69" Type="http://schemas.openxmlformats.org/officeDocument/2006/relationships/hyperlink" Target="https://login.consultant.ru/link/?req=doc&amp;base=LAW&amp;n=388556&amp;date=24.02.2022&amp;dst=103421&amp;field=134" TargetMode="External"/><Relationship Id="rId77" Type="http://schemas.openxmlformats.org/officeDocument/2006/relationships/hyperlink" Target="https://login.consultant.ru/link/?req=doc&amp;base=LAW&amp;n=377025&amp;date=24.02.2022&amp;dst=100692&amp;field=134" TargetMode="External"/><Relationship Id="rId8" Type="http://schemas.openxmlformats.org/officeDocument/2006/relationships/hyperlink" Target="https://login.consultant.ru/link/?req=doc&amp;base=LAW&amp;n=49195&amp;date=24.02.2022&amp;dst=100008&amp;field=134" TargetMode="External"/><Relationship Id="rId51" Type="http://schemas.openxmlformats.org/officeDocument/2006/relationships/hyperlink" Target="https://login.consultant.ru/link/?req=doc&amp;base=LAW&amp;n=49195&amp;date=24.02.2022&amp;dst=100035&amp;field=134" TargetMode="External"/><Relationship Id="rId72" Type="http://schemas.openxmlformats.org/officeDocument/2006/relationships/hyperlink" Target="https://login.consultant.ru/link/?req=doc&amp;base=LAW&amp;n=388555&amp;date=24.02.2022&amp;dst=100523&amp;field=134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0580&amp;date=24.02.2022&amp;dst=100122&amp;field=134" TargetMode="External"/><Relationship Id="rId17" Type="http://schemas.openxmlformats.org/officeDocument/2006/relationships/hyperlink" Target="https://login.consultant.ru/link/?req=doc&amp;base=LAW&amp;n=370097&amp;date=24.02.2022&amp;dst=100142&amp;field=134" TargetMode="External"/><Relationship Id="rId25" Type="http://schemas.openxmlformats.org/officeDocument/2006/relationships/hyperlink" Target="https://login.consultant.ru/link/?req=doc&amp;base=LAW&amp;n=383424&amp;date=24.02.2022&amp;dst=100086&amp;field=134" TargetMode="External"/><Relationship Id="rId33" Type="http://schemas.openxmlformats.org/officeDocument/2006/relationships/hyperlink" Target="https://login.consultant.ru/link/?req=doc&amp;base=LAW&amp;n=46889&amp;date=24.02.2022&amp;dst=100046&amp;field=134" TargetMode="External"/><Relationship Id="rId38" Type="http://schemas.openxmlformats.org/officeDocument/2006/relationships/hyperlink" Target="https://login.consultant.ru/link/?req=doc&amp;base=LAW&amp;n=372856&amp;date=24.02.2022&amp;dst=100088&amp;field=134" TargetMode="External"/><Relationship Id="rId46" Type="http://schemas.openxmlformats.org/officeDocument/2006/relationships/hyperlink" Target="https://login.consultant.ru/link/?req=doc&amp;base=LAW&amp;n=56791&amp;date=24.02.2022&amp;dst=100008&amp;field=134" TargetMode="External"/><Relationship Id="rId59" Type="http://schemas.openxmlformats.org/officeDocument/2006/relationships/hyperlink" Target="https://login.consultant.ru/link/?req=doc&amp;base=LAW&amp;n=388568&amp;date=24.02.2022&amp;dst=100251&amp;field=134" TargetMode="External"/><Relationship Id="rId67" Type="http://schemas.openxmlformats.org/officeDocument/2006/relationships/hyperlink" Target="https://login.consultant.ru/link/?req=doc&amp;base=LAW&amp;n=388555&amp;date=24.02.2022&amp;dst=100518&amp;field=134" TargetMode="External"/><Relationship Id="rId20" Type="http://schemas.openxmlformats.org/officeDocument/2006/relationships/hyperlink" Target="https://login.consultant.ru/link/?req=doc&amp;base=LAW&amp;n=170489&amp;date=24.02.2022&amp;dst=100009&amp;field=134" TargetMode="External"/><Relationship Id="rId41" Type="http://schemas.openxmlformats.org/officeDocument/2006/relationships/hyperlink" Target="https://login.consultant.ru/link/?req=doc&amp;base=LAW&amp;n=372856&amp;date=24.02.2022&amp;dst=20&amp;field=134" TargetMode="External"/><Relationship Id="rId54" Type="http://schemas.openxmlformats.org/officeDocument/2006/relationships/hyperlink" Target="https://login.consultant.ru/link/?req=doc&amp;base=LAW&amp;n=2875&amp;date=24.02.2022&amp;dst=100104&amp;field=134" TargetMode="External"/><Relationship Id="rId62" Type="http://schemas.openxmlformats.org/officeDocument/2006/relationships/hyperlink" Target="https://login.consultant.ru/link/?req=doc&amp;base=LAW&amp;n=388568&amp;date=24.02.2022&amp;dst=100995&amp;field=134" TargetMode="External"/><Relationship Id="rId70" Type="http://schemas.openxmlformats.org/officeDocument/2006/relationships/hyperlink" Target="https://login.consultant.ru/link/?req=doc&amp;base=LAW&amp;n=140580&amp;date=24.02.2022&amp;dst=100129&amp;field=134" TargetMode="External"/><Relationship Id="rId75" Type="http://schemas.openxmlformats.org/officeDocument/2006/relationships/hyperlink" Target="https://login.consultant.ru/link/?req=doc&amp;base=LAW&amp;n=84589&amp;date=24.02.2022&amp;dst=100008&amp;fie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88555&amp;date=24.02.2022&amp;dst=100497&amp;field=134" TargetMode="External"/><Relationship Id="rId23" Type="http://schemas.openxmlformats.org/officeDocument/2006/relationships/hyperlink" Target="https://login.consultant.ru/link/?req=doc&amp;base=LAW&amp;n=2875&amp;date=24.02.2022" TargetMode="External"/><Relationship Id="rId28" Type="http://schemas.openxmlformats.org/officeDocument/2006/relationships/hyperlink" Target="https://login.consultant.ru/link/?req=doc&amp;base=LAW&amp;n=370097&amp;date=24.02.2022&amp;dst=100142&amp;field=134" TargetMode="External"/><Relationship Id="rId36" Type="http://schemas.openxmlformats.org/officeDocument/2006/relationships/hyperlink" Target="https://login.consultant.ru/link/?req=doc&amp;base=LAW&amp;n=49195&amp;date=24.02.2022&amp;dst=100021&amp;field=134" TargetMode="External"/><Relationship Id="rId49" Type="http://schemas.openxmlformats.org/officeDocument/2006/relationships/hyperlink" Target="https://login.consultant.ru/link/?req=doc&amp;base=LAW&amp;n=49195&amp;date=24.02.2022&amp;dst=100035&amp;field=134" TargetMode="External"/><Relationship Id="rId57" Type="http://schemas.openxmlformats.org/officeDocument/2006/relationships/hyperlink" Target="https://login.consultant.ru/link/?req=doc&amp;base=LAW&amp;n=388555&amp;date=24.02.2022&amp;dst=100499&amp;field=134" TargetMode="External"/><Relationship Id="rId10" Type="http://schemas.openxmlformats.org/officeDocument/2006/relationships/hyperlink" Target="https://login.consultant.ru/link/?req=doc&amp;base=LAW&amp;n=388556&amp;date=24.02.2022&amp;dst=103415&amp;field=134" TargetMode="External"/><Relationship Id="rId31" Type="http://schemas.openxmlformats.org/officeDocument/2006/relationships/hyperlink" Target="https://login.consultant.ru/link/?req=doc&amp;base=LAW&amp;n=388555&amp;date=24.02.2022&amp;dst=100498&amp;field=134" TargetMode="External"/><Relationship Id="rId44" Type="http://schemas.openxmlformats.org/officeDocument/2006/relationships/hyperlink" Target="https://login.consultant.ru/link/?req=doc&amp;base=LAW&amp;n=389301&amp;date=24.02.2022&amp;dst=100318&amp;field=134" TargetMode="External"/><Relationship Id="rId52" Type="http://schemas.openxmlformats.org/officeDocument/2006/relationships/hyperlink" Target="https://login.consultant.ru/link/?req=doc&amp;base=LAW&amp;n=389301&amp;date=24.02.2022&amp;dst=100322&amp;field=134" TargetMode="External"/><Relationship Id="rId60" Type="http://schemas.openxmlformats.org/officeDocument/2006/relationships/hyperlink" Target="https://login.consultant.ru/link/?req=doc&amp;base=LAW&amp;n=142304&amp;date=24.02.2022" TargetMode="External"/><Relationship Id="rId65" Type="http://schemas.openxmlformats.org/officeDocument/2006/relationships/hyperlink" Target="https://login.consultant.ru/link/?req=doc&amp;base=LAW&amp;n=388555&amp;date=24.02.2022&amp;dst=100516&amp;field=134" TargetMode="External"/><Relationship Id="rId73" Type="http://schemas.openxmlformats.org/officeDocument/2006/relationships/hyperlink" Target="https://login.consultant.ru/link/?req=doc&amp;base=LAW&amp;n=388556&amp;date=24.02.2022&amp;dst=103423&amp;field=134" TargetMode="External"/><Relationship Id="rId78" Type="http://schemas.openxmlformats.org/officeDocument/2006/relationships/hyperlink" Target="https://login.consultant.ru/link/?req=doc&amp;base=LAW&amp;n=84592&amp;date=24.02.2022&amp;dst=100009&amp;field=134" TargetMode="External"/><Relationship Id="rId81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89301&amp;date=24.02.2022&amp;dst=100315&amp;field=134" TargetMode="External"/><Relationship Id="rId13" Type="http://schemas.openxmlformats.org/officeDocument/2006/relationships/hyperlink" Target="https://login.consultant.ru/link/?req=doc&amp;base=LAW&amp;n=84589&amp;date=24.02.2022&amp;dst=100008&amp;field=134" TargetMode="External"/><Relationship Id="rId18" Type="http://schemas.openxmlformats.org/officeDocument/2006/relationships/hyperlink" Target="https://login.consultant.ru/link/?req=doc&amp;base=LAW&amp;n=383353&amp;date=24.02.2022&amp;dst=100021&amp;field=134" TargetMode="External"/><Relationship Id="rId39" Type="http://schemas.openxmlformats.org/officeDocument/2006/relationships/hyperlink" Target="https://login.consultant.ru/link/?req=doc&amp;base=LAW&amp;n=54968&amp;date=24.02.2022" TargetMode="External"/><Relationship Id="rId34" Type="http://schemas.openxmlformats.org/officeDocument/2006/relationships/hyperlink" Target="https://login.consultant.ru/link/?req=doc&amp;base=LAW&amp;n=49195&amp;date=24.02.2022&amp;dst=100019&amp;field=134" TargetMode="External"/><Relationship Id="rId50" Type="http://schemas.openxmlformats.org/officeDocument/2006/relationships/hyperlink" Target="https://login.consultant.ru/link/?req=doc&amp;base=LAW&amp;n=388556&amp;date=24.02.2022&amp;dst=103416&amp;field=134" TargetMode="External"/><Relationship Id="rId55" Type="http://schemas.openxmlformats.org/officeDocument/2006/relationships/hyperlink" Target="https://login.consultant.ru/link/?req=doc&amp;base=LAW&amp;n=388556&amp;date=24.02.2022&amp;dst=103418&amp;field=134" TargetMode="External"/><Relationship Id="rId76" Type="http://schemas.openxmlformats.org/officeDocument/2006/relationships/hyperlink" Target="https://login.consultant.ru/link/?req=doc&amp;base=LAW&amp;n=377026&amp;date=24.02.2022" TargetMode="External"/><Relationship Id="rId7" Type="http://schemas.openxmlformats.org/officeDocument/2006/relationships/hyperlink" Target="https://login.consultant.ru/link/?req=doc&amp;base=LAW&amp;n=301505&amp;date=24.02.2022&amp;dst=100346&amp;field=134" TargetMode="External"/><Relationship Id="rId71" Type="http://schemas.openxmlformats.org/officeDocument/2006/relationships/hyperlink" Target="https://login.consultant.ru/link/?req=doc&amp;base=LAW&amp;n=388555&amp;date=24.02.2022&amp;dst=10052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70489&amp;date=24.02.2022&amp;dst=100010&amp;field=134" TargetMode="External"/><Relationship Id="rId24" Type="http://schemas.openxmlformats.org/officeDocument/2006/relationships/hyperlink" Target="https://login.consultant.ru/link/?req=doc&amp;base=LAW&amp;n=372856&amp;date=24.02.2022" TargetMode="External"/><Relationship Id="rId40" Type="http://schemas.openxmlformats.org/officeDocument/2006/relationships/hyperlink" Target="https://login.consultant.ru/link/?req=doc&amp;base=LAW&amp;n=372856&amp;date=24.02.2022&amp;dst=100042&amp;field=134" TargetMode="External"/><Relationship Id="rId45" Type="http://schemas.openxmlformats.org/officeDocument/2006/relationships/hyperlink" Target="https://login.consultant.ru/link/?req=doc&amp;base=EXP&amp;n=635902&amp;date=24.02.2022&amp;dst=100012&amp;field=134" TargetMode="External"/><Relationship Id="rId66" Type="http://schemas.openxmlformats.org/officeDocument/2006/relationships/hyperlink" Target="https://login.consultant.ru/link/?req=doc&amp;base=LAW&amp;n=388555&amp;date=24.02.2022&amp;dst=10051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5782</Words>
  <Characters>32960</Characters>
  <Application>Microsoft Office Word</Application>
  <DocSecurity>0</DocSecurity>
  <Lines>274</Lines>
  <Paragraphs>77</Paragraphs>
  <ScaleCrop>false</ScaleCrop>
  <Company/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2022-02-24T05:22:00Z</dcterms:created>
  <dcterms:modified xsi:type="dcterms:W3CDTF">2022-02-24T05:22:00Z</dcterms:modified>
</cp:coreProperties>
</file>