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8035C8" w14:paraId="06001FD6" w14:textId="77777777" w:rsidTr="002A0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1B9F530" w14:textId="66BE7F0A" w:rsidR="008035C8" w:rsidRDefault="008035C8" w:rsidP="002A026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B1E3A94" wp14:editId="40931CA3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5C8" w14:paraId="0EB19116" w14:textId="77777777" w:rsidTr="002A0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DD20FB6" w14:textId="77777777" w:rsidR="008035C8" w:rsidRDefault="008035C8" w:rsidP="002A02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Минюста России от 07.10.2010 N 252</w:t>
            </w:r>
            <w:r>
              <w:rPr>
                <w:sz w:val="48"/>
                <w:szCs w:val="48"/>
              </w:rPr>
              <w:br/>
              <w:t>(ред. от 26.05.2020)</w:t>
            </w:r>
            <w:r>
              <w:rPr>
                <w:sz w:val="48"/>
                <w:szCs w:val="48"/>
              </w:rPr>
              <w:br/>
              <w:t>"О Порядке размещения в сети Интернет отчетов о деятельности и сообщений о продолжении деятельности некоммерческих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России 15.10.2010 N 18742)</w:t>
            </w:r>
          </w:p>
        </w:tc>
      </w:tr>
      <w:tr w:rsidR="008035C8" w14:paraId="21AA78F9" w14:textId="77777777" w:rsidTr="002A0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D17B5E9" w14:textId="77777777" w:rsidR="008035C8" w:rsidRDefault="008035C8" w:rsidP="002A02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3EFAD51" w14:textId="77777777" w:rsidR="008035C8" w:rsidRDefault="008035C8" w:rsidP="008035C8">
      <w:pPr>
        <w:pStyle w:val="ConsPlusNormal"/>
        <w:rPr>
          <w:rFonts w:ascii="Tahoma" w:hAnsi="Tahoma" w:cs="Tahoma"/>
          <w:sz w:val="28"/>
          <w:szCs w:val="28"/>
        </w:rPr>
        <w:sectPr w:rsidR="008035C8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CD8D37E" w14:textId="77777777" w:rsidR="008035C8" w:rsidRDefault="008035C8" w:rsidP="008035C8">
      <w:pPr>
        <w:pStyle w:val="ConsPlusNormal"/>
        <w:jc w:val="both"/>
        <w:outlineLvl w:val="0"/>
      </w:pPr>
    </w:p>
    <w:p w14:paraId="65366528" w14:textId="77777777" w:rsidR="008035C8" w:rsidRDefault="008035C8" w:rsidP="008035C8">
      <w:pPr>
        <w:pStyle w:val="ConsPlusNormal"/>
        <w:outlineLvl w:val="0"/>
      </w:pPr>
      <w:r>
        <w:t>Зарегистрировано в Минюсте России 15 октября 2010 г. N 18742</w:t>
      </w:r>
    </w:p>
    <w:p w14:paraId="72D3AE4F" w14:textId="77777777" w:rsidR="008035C8" w:rsidRDefault="008035C8" w:rsidP="00803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D2F36D" w14:textId="77777777" w:rsidR="008035C8" w:rsidRDefault="008035C8" w:rsidP="008035C8">
      <w:pPr>
        <w:pStyle w:val="ConsPlusNormal"/>
        <w:jc w:val="center"/>
      </w:pPr>
    </w:p>
    <w:p w14:paraId="60D177A2" w14:textId="77777777" w:rsidR="008035C8" w:rsidRDefault="008035C8" w:rsidP="008035C8">
      <w:pPr>
        <w:pStyle w:val="ConsPlusTitle"/>
        <w:jc w:val="center"/>
      </w:pPr>
      <w:r>
        <w:t>МИНИСТЕРСТВО ЮСТИЦИИ РОССИЙСКОЙ ФЕДЕРАЦИИ</w:t>
      </w:r>
    </w:p>
    <w:p w14:paraId="5EE7764A" w14:textId="77777777" w:rsidR="008035C8" w:rsidRDefault="008035C8" w:rsidP="008035C8">
      <w:pPr>
        <w:pStyle w:val="ConsPlusTitle"/>
        <w:jc w:val="center"/>
      </w:pPr>
    </w:p>
    <w:p w14:paraId="70B1D90F" w14:textId="77777777" w:rsidR="008035C8" w:rsidRDefault="008035C8" w:rsidP="008035C8">
      <w:pPr>
        <w:pStyle w:val="ConsPlusTitle"/>
        <w:jc w:val="center"/>
      </w:pPr>
      <w:r>
        <w:t>ПРИКАЗ</w:t>
      </w:r>
    </w:p>
    <w:p w14:paraId="71E10F07" w14:textId="77777777" w:rsidR="008035C8" w:rsidRDefault="008035C8" w:rsidP="008035C8">
      <w:pPr>
        <w:pStyle w:val="ConsPlusTitle"/>
        <w:jc w:val="center"/>
      </w:pPr>
      <w:r>
        <w:t>от 7 октября 2010 г. N 252</w:t>
      </w:r>
    </w:p>
    <w:p w14:paraId="620A860A" w14:textId="77777777" w:rsidR="008035C8" w:rsidRDefault="008035C8" w:rsidP="008035C8">
      <w:pPr>
        <w:pStyle w:val="ConsPlusTitle"/>
        <w:jc w:val="center"/>
      </w:pPr>
    </w:p>
    <w:p w14:paraId="48C50945" w14:textId="77777777" w:rsidR="008035C8" w:rsidRDefault="008035C8" w:rsidP="008035C8">
      <w:pPr>
        <w:pStyle w:val="ConsPlusTitle"/>
        <w:jc w:val="center"/>
      </w:pPr>
      <w:r>
        <w:t>О ПОРЯДКЕ</w:t>
      </w:r>
    </w:p>
    <w:p w14:paraId="4A017B86" w14:textId="77777777" w:rsidR="008035C8" w:rsidRDefault="008035C8" w:rsidP="008035C8">
      <w:pPr>
        <w:pStyle w:val="ConsPlusTitle"/>
        <w:jc w:val="center"/>
      </w:pPr>
      <w:r>
        <w:t>РАЗМЕЩЕНИЯ В СЕТИ ИНТЕРНЕТ ОТЧЕТОВ О ДЕЯТЕЛЬНОСТИ</w:t>
      </w:r>
    </w:p>
    <w:p w14:paraId="35ECAD41" w14:textId="77777777" w:rsidR="008035C8" w:rsidRDefault="008035C8" w:rsidP="008035C8">
      <w:pPr>
        <w:pStyle w:val="ConsPlusTitle"/>
        <w:jc w:val="center"/>
      </w:pPr>
      <w:r>
        <w:t>И СООБЩЕНИЙ О ПРОДОЛЖЕНИИ ДЕЯТЕЛЬНОСТИ</w:t>
      </w:r>
    </w:p>
    <w:p w14:paraId="53BF6DD4" w14:textId="77777777" w:rsidR="008035C8" w:rsidRDefault="008035C8" w:rsidP="008035C8">
      <w:pPr>
        <w:pStyle w:val="ConsPlusTitle"/>
        <w:jc w:val="center"/>
      </w:pPr>
      <w:r>
        <w:t>НЕКОММЕРЧЕСКИХ ОРГАНИЗАЦИЙ</w:t>
      </w:r>
    </w:p>
    <w:p w14:paraId="71E54856" w14:textId="77777777" w:rsidR="008035C8" w:rsidRDefault="008035C8" w:rsidP="008035C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8035C8" w14:paraId="00BF7858" w14:textId="77777777" w:rsidTr="002A0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01C8" w14:textId="77777777" w:rsidR="008035C8" w:rsidRDefault="008035C8" w:rsidP="002A0267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16EB" w14:textId="77777777" w:rsidR="008035C8" w:rsidRDefault="008035C8" w:rsidP="002A0267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66173A" w14:textId="77777777" w:rsidR="008035C8" w:rsidRDefault="008035C8" w:rsidP="002A02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595EE73" w14:textId="77777777" w:rsidR="008035C8" w:rsidRDefault="008035C8" w:rsidP="002A02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Минюста России от 15.04.2020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73E99E92" w14:textId="77777777" w:rsidR="008035C8" w:rsidRDefault="008035C8" w:rsidP="002A02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26.05.2020 </w:t>
            </w:r>
            <w:hyperlink r:id="rId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3D59" w14:textId="77777777" w:rsidR="008035C8" w:rsidRDefault="008035C8" w:rsidP="002A02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C7888DB" w14:textId="77777777" w:rsidR="008035C8" w:rsidRDefault="008035C8" w:rsidP="008035C8">
      <w:pPr>
        <w:pStyle w:val="ConsPlusNormal"/>
        <w:ind w:firstLine="540"/>
        <w:jc w:val="both"/>
      </w:pPr>
    </w:p>
    <w:p w14:paraId="47271EF0" w14:textId="77777777" w:rsidR="008035C8" w:rsidRDefault="008035C8" w:rsidP="008035C8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3.2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2563; N 27, ст. 3213; N 49, ст. 6039, 6061; 2008, N 20, ст. 2253; N 30, ст. 3604, 3616; 2009, N 23, ст. 2762; N 29, ст. 3582, 3607; 2010, N 15, ст. 1736; N 21, ст. 2526; N 30, ст. 3995) приказываю:</w:t>
      </w:r>
    </w:p>
    <w:p w14:paraId="42DAB946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размещения в сети Интернет отчетов о деятельности и сообщений о продолжении деятельности некоммерческих организаций.</w:t>
      </w:r>
    </w:p>
    <w:p w14:paraId="5C029555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2. Департаменту управления делами (Строганов А.А.), Департаменту по делам некоммерческих организаций (</w:t>
      </w:r>
      <w:proofErr w:type="spellStart"/>
      <w:r>
        <w:t>Быстревский</w:t>
      </w:r>
      <w:proofErr w:type="spellEnd"/>
      <w:r>
        <w:t xml:space="preserve"> С.В.), начальникам территориальных органов Минюста России обеспечить возможность размещения отчетов о деятельности 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официальные сайты Минюста России и его территориальных органов в сети Интернет.</w:t>
      </w:r>
    </w:p>
    <w:p w14:paraId="6A27D516" w14:textId="77777777" w:rsidR="008035C8" w:rsidRDefault="008035C8" w:rsidP="008035C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Минюста России от 15.04.2020 N 103)</w:t>
      </w:r>
    </w:p>
    <w:p w14:paraId="1526ACD3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Минюста России от 15.04.2020 N 103.</w:t>
      </w:r>
    </w:p>
    <w:p w14:paraId="07C0C97C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4. Установить, что размещение отчетов о деятельности и сообщений о продолжении деятельности некоммерческих организаций на информационных ресурсах Минюста России в сети Интернет за 2019 год осуществляется до 1 июля 2020 года.</w:t>
      </w:r>
    </w:p>
    <w:p w14:paraId="09FE61AF" w14:textId="77777777" w:rsidR="008035C8" w:rsidRDefault="008035C8" w:rsidP="008035C8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Минюста России от 15.04.2020 N 103;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России от 26.05.2020 N 123)</w:t>
      </w:r>
    </w:p>
    <w:p w14:paraId="7EF61C8F" w14:textId="77777777" w:rsidR="008035C8" w:rsidRDefault="008035C8" w:rsidP="008035C8">
      <w:pPr>
        <w:pStyle w:val="ConsPlusNormal"/>
        <w:ind w:firstLine="540"/>
        <w:jc w:val="both"/>
      </w:pPr>
    </w:p>
    <w:p w14:paraId="42B29DAC" w14:textId="77777777" w:rsidR="008035C8" w:rsidRDefault="008035C8" w:rsidP="008035C8">
      <w:pPr>
        <w:pStyle w:val="ConsPlusNormal"/>
        <w:jc w:val="right"/>
      </w:pPr>
      <w:r>
        <w:t>Министр</w:t>
      </w:r>
    </w:p>
    <w:p w14:paraId="5957B5E9" w14:textId="77777777" w:rsidR="008035C8" w:rsidRDefault="008035C8" w:rsidP="008035C8">
      <w:pPr>
        <w:pStyle w:val="ConsPlusNormal"/>
        <w:jc w:val="right"/>
      </w:pPr>
      <w:r>
        <w:t>А.В.КОНОВАЛОВ</w:t>
      </w:r>
    </w:p>
    <w:p w14:paraId="14EA911A" w14:textId="77777777" w:rsidR="008035C8" w:rsidRDefault="008035C8" w:rsidP="008035C8">
      <w:pPr>
        <w:pStyle w:val="ConsPlusNormal"/>
        <w:ind w:firstLine="540"/>
        <w:jc w:val="both"/>
      </w:pPr>
    </w:p>
    <w:p w14:paraId="05CD43AD" w14:textId="77777777" w:rsidR="008035C8" w:rsidRDefault="008035C8" w:rsidP="008035C8">
      <w:pPr>
        <w:pStyle w:val="ConsPlusNormal"/>
        <w:ind w:firstLine="540"/>
        <w:jc w:val="both"/>
      </w:pPr>
    </w:p>
    <w:p w14:paraId="2EAA044A" w14:textId="77777777" w:rsidR="008035C8" w:rsidRDefault="008035C8" w:rsidP="008035C8">
      <w:pPr>
        <w:pStyle w:val="ConsPlusNormal"/>
        <w:ind w:firstLine="540"/>
        <w:jc w:val="both"/>
      </w:pPr>
    </w:p>
    <w:p w14:paraId="4B734673" w14:textId="77777777" w:rsidR="008035C8" w:rsidRDefault="008035C8" w:rsidP="008035C8">
      <w:pPr>
        <w:pStyle w:val="ConsPlusNormal"/>
        <w:ind w:firstLine="540"/>
        <w:jc w:val="both"/>
      </w:pPr>
    </w:p>
    <w:p w14:paraId="20629321" w14:textId="77777777" w:rsidR="008035C8" w:rsidRDefault="008035C8" w:rsidP="008035C8">
      <w:pPr>
        <w:pStyle w:val="ConsPlusNormal"/>
        <w:ind w:firstLine="540"/>
        <w:jc w:val="both"/>
      </w:pPr>
    </w:p>
    <w:p w14:paraId="00B31B4E" w14:textId="77777777" w:rsidR="008035C8" w:rsidRDefault="008035C8" w:rsidP="008035C8">
      <w:pPr>
        <w:pStyle w:val="ConsPlusNormal"/>
        <w:jc w:val="right"/>
        <w:outlineLvl w:val="0"/>
      </w:pPr>
      <w:r>
        <w:t>Приложение</w:t>
      </w:r>
    </w:p>
    <w:p w14:paraId="722B294B" w14:textId="77777777" w:rsidR="008035C8" w:rsidRDefault="008035C8" w:rsidP="008035C8">
      <w:pPr>
        <w:pStyle w:val="ConsPlusNormal"/>
        <w:jc w:val="right"/>
      </w:pPr>
      <w:r>
        <w:t>к Приказу Министерства юстиции</w:t>
      </w:r>
    </w:p>
    <w:p w14:paraId="7CDC17A8" w14:textId="77777777" w:rsidR="008035C8" w:rsidRDefault="008035C8" w:rsidP="008035C8">
      <w:pPr>
        <w:pStyle w:val="ConsPlusNormal"/>
        <w:jc w:val="right"/>
      </w:pPr>
      <w:r>
        <w:t>Российской Федерации</w:t>
      </w:r>
    </w:p>
    <w:p w14:paraId="228485B0" w14:textId="77777777" w:rsidR="008035C8" w:rsidRDefault="008035C8" w:rsidP="008035C8">
      <w:pPr>
        <w:pStyle w:val="ConsPlusNormal"/>
        <w:jc w:val="right"/>
      </w:pPr>
      <w:r>
        <w:t>от 07.10.2010 N 252</w:t>
      </w:r>
    </w:p>
    <w:p w14:paraId="51097BF1" w14:textId="77777777" w:rsidR="008035C8" w:rsidRDefault="008035C8" w:rsidP="008035C8">
      <w:pPr>
        <w:pStyle w:val="ConsPlusNormal"/>
        <w:ind w:firstLine="540"/>
        <w:jc w:val="both"/>
      </w:pPr>
    </w:p>
    <w:p w14:paraId="73E49F92" w14:textId="77777777" w:rsidR="008035C8" w:rsidRDefault="008035C8" w:rsidP="008035C8">
      <w:pPr>
        <w:pStyle w:val="ConsPlusTitle"/>
        <w:jc w:val="center"/>
      </w:pPr>
      <w:bookmarkStart w:id="0" w:name="Par37"/>
      <w:bookmarkEnd w:id="0"/>
      <w:r>
        <w:t>ПОРЯДОК</w:t>
      </w:r>
    </w:p>
    <w:p w14:paraId="24CA87C5" w14:textId="77777777" w:rsidR="008035C8" w:rsidRDefault="008035C8" w:rsidP="008035C8">
      <w:pPr>
        <w:pStyle w:val="ConsPlusTitle"/>
        <w:jc w:val="center"/>
      </w:pPr>
      <w:r>
        <w:t>РАЗМЕЩЕНИЯ В СЕТИ ИНТЕРНЕТ ОТЧЕТОВ О ДЕЯТЕЛЬНОСТИ</w:t>
      </w:r>
    </w:p>
    <w:p w14:paraId="08C7616B" w14:textId="77777777" w:rsidR="008035C8" w:rsidRDefault="008035C8" w:rsidP="008035C8">
      <w:pPr>
        <w:pStyle w:val="ConsPlusTitle"/>
        <w:jc w:val="center"/>
      </w:pPr>
      <w:r>
        <w:t>И СООБЩЕНИЙ О ПРОДОЛЖЕНИИ ДЕЯТЕЛЬНОСТИ</w:t>
      </w:r>
    </w:p>
    <w:p w14:paraId="63F0F8F8" w14:textId="77777777" w:rsidR="008035C8" w:rsidRDefault="008035C8" w:rsidP="008035C8">
      <w:pPr>
        <w:pStyle w:val="ConsPlusTitle"/>
        <w:jc w:val="center"/>
      </w:pPr>
      <w:r>
        <w:t>НЕКОММЕРЧЕСКИХ ОРГАНИЗАЦИЙ</w:t>
      </w:r>
    </w:p>
    <w:p w14:paraId="2E8C3DA7" w14:textId="77777777" w:rsidR="008035C8" w:rsidRDefault="008035C8" w:rsidP="008035C8">
      <w:pPr>
        <w:pStyle w:val="ConsPlusNormal"/>
        <w:ind w:firstLine="540"/>
        <w:jc w:val="both"/>
      </w:pPr>
    </w:p>
    <w:p w14:paraId="5525F74C" w14:textId="77777777" w:rsidR="008035C8" w:rsidRDefault="008035C8" w:rsidP="008035C8">
      <w:pPr>
        <w:pStyle w:val="ConsPlusNormal"/>
        <w:ind w:firstLine="540"/>
        <w:jc w:val="both"/>
      </w:pPr>
      <w:r>
        <w:t xml:space="preserve">1. Настоящий Порядок разработан во исполнение </w:t>
      </w:r>
      <w:hyperlink r:id="rId14" w:history="1">
        <w:r>
          <w:rPr>
            <w:color w:val="0000FF"/>
          </w:rPr>
          <w:t>пункта 3.2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2563; N 27, ст. 3213; N 49, ст. 6039, 6061; 2008, N 20, ст. 2253; N 30, ст. 3604, 3616; 2009, N 23, ст. 2762; N 29, ст. 3582, 3607; 2010, N 15, ст. 1736, N 21, ст. 2526; N 30, ст. 3995) и регулирует вопросы размещения в сети Интернет отчетов некоммерческих организаций о своей деятельности в объеме сведений, представляемых в Минюст России или его территориальный орган, и сообщений некоммерческих организаций о продолжении своей деятельности.</w:t>
      </w:r>
    </w:p>
    <w:p w14:paraId="2C8D1153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 xml:space="preserve">2. Некоммерческие организации,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 года, следующего за отчетным, размещают в сети Интернет отчеты о своей деятельности в объеме сведений, представляемых в документах, содержащих отчет деятельности, о персональном составе руководящих органов, а также документах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</w:t>
      </w:r>
      <w:hyperlink r:id="rId15" w:history="1">
        <w:r>
          <w:rPr>
            <w:color w:val="0000FF"/>
          </w:rPr>
          <w:t>формам</w:t>
        </w:r>
      </w:hyperlink>
      <w:r>
        <w:t xml:space="preserve">, утверждаемым Минюстом России согласно </w:t>
      </w:r>
      <w:hyperlink r:id="rId16" w:history="1">
        <w:r>
          <w:rPr>
            <w:color w:val="0000FF"/>
          </w:rPr>
          <w:t>статье 32</w:t>
        </w:r>
      </w:hyperlink>
      <w:r>
        <w:t xml:space="preserve"> Федерального закона "О некоммерческих организациях" (далее - отчеты).</w:t>
      </w:r>
    </w:p>
    <w:p w14:paraId="3ADE7A83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ежегодно, не позднее 15 апреля года, следующего за отчетным, размещают в сети Интернет сообщения о продолжении своей деятельности (далее - сообщения).</w:t>
      </w:r>
    </w:p>
    <w:p w14:paraId="040ED9DF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lastRenderedPageBreak/>
        <w:t>3. Отчеты и сообщения размещаются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(www.minjust.ru) и официальные сайты его территориальных органов в сети Интернет (далее - информационные ресурсы Минюста России в сети Интернет).</w:t>
      </w:r>
    </w:p>
    <w:p w14:paraId="48C8F12A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Отчеты и сообщения дополнительно могут быть размещены в сети Интернет на сайте некоммерческой организации и на иных сайтах в сети Интернет.</w:t>
      </w:r>
    </w:p>
    <w:p w14:paraId="5FD8B817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Срок размещения отчетов и сообщений в сети Интернет не может составлять менее 1 года.</w:t>
      </w:r>
    </w:p>
    <w:p w14:paraId="181B3069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Размещению в сети Интернет не подлежат сведения о дате рождения, данных документа, удостоверяющего личность, адресе (месте жительства) членов руководящего органа некоммерческой организации.</w:t>
      </w:r>
    </w:p>
    <w:p w14:paraId="661CEEC1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Размещению в сети Интернет не подлежат отчеты и сообщения, содержащие сведения и изображения, распространение которых ограничивается или запрещается законодательством Российской Федерации.</w:t>
      </w:r>
    </w:p>
    <w:p w14:paraId="7F004E4E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4. Направление отчета или сообщения для размещения на информационных ресурсах Минюста России в сети Интернет производится путем заполнения содержащейся на сайте формы отчета или сообщения либо посредством прикрепления файла, содержащего заполненный отчет или сообщение.</w:t>
      </w:r>
    </w:p>
    <w:p w14:paraId="49C911A1" w14:textId="77777777" w:rsidR="008035C8" w:rsidRDefault="008035C8" w:rsidP="008035C8">
      <w:pPr>
        <w:pStyle w:val="ConsPlusNormal"/>
        <w:spacing w:before="240"/>
        <w:ind w:firstLine="540"/>
        <w:jc w:val="both"/>
      </w:pPr>
      <w:r>
        <w:t>5. Датой размещения отчетов и сообщений на информационных ресурсах Минюста России в сети Интернет является дата предоставления открытого доступа к ним.</w:t>
      </w:r>
    </w:p>
    <w:p w14:paraId="41B61ABD" w14:textId="77777777" w:rsidR="008035C8" w:rsidRDefault="008035C8" w:rsidP="008035C8">
      <w:pPr>
        <w:pStyle w:val="ConsPlusNormal"/>
        <w:ind w:firstLine="540"/>
        <w:jc w:val="both"/>
      </w:pPr>
    </w:p>
    <w:p w14:paraId="022CA8EB" w14:textId="77777777" w:rsidR="008035C8" w:rsidRDefault="008035C8" w:rsidP="008035C8">
      <w:pPr>
        <w:pStyle w:val="ConsPlusNormal"/>
        <w:ind w:firstLine="540"/>
        <w:jc w:val="both"/>
      </w:pPr>
    </w:p>
    <w:p w14:paraId="0658F433" w14:textId="77777777" w:rsidR="008035C8" w:rsidRDefault="008035C8" w:rsidP="00803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D51185" w14:textId="77777777" w:rsidR="004751C3" w:rsidRDefault="004751C3"/>
    <w:sectPr w:rsidR="004751C3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7B9" w14:textId="77777777" w:rsidR="00000000" w:rsidRDefault="008035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BB6C94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453594" w14:textId="77777777" w:rsidR="00000000" w:rsidRDefault="008035C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253700" w14:textId="77777777" w:rsidR="00000000" w:rsidRDefault="008035C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BBB260" w14:textId="77777777" w:rsidR="00000000" w:rsidRDefault="008035C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541EFB" w14:textId="77777777" w:rsidR="00000000" w:rsidRDefault="008035C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74E41D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9CFE2E" w14:textId="77777777" w:rsidR="00000000" w:rsidRDefault="008035C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07.10.2010 N 252</w:t>
          </w:r>
          <w:r>
            <w:rPr>
              <w:rFonts w:ascii="Tahoma" w:hAnsi="Tahoma" w:cs="Tahoma"/>
              <w:sz w:val="16"/>
              <w:szCs w:val="16"/>
            </w:rPr>
            <w:br/>
            <w:t>(ред. от 26.05.2020)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размещения в сети Интернет отчетов о деятельно...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CFF748" w14:textId="77777777" w:rsidR="00000000" w:rsidRDefault="008035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603F90AE" w14:textId="77777777" w:rsidR="00000000" w:rsidRDefault="008035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19E49AE" w14:textId="77777777" w:rsidR="00000000" w:rsidRDefault="008035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2"/>
    <w:rsid w:val="000D2242"/>
    <w:rsid w:val="004751C3"/>
    <w:rsid w:val="008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60D4-2FB9-4E4B-80D0-3514894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03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8035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869&amp;date=25.02.2022&amp;dst=100009&amp;field=134" TargetMode="External"/><Relationship Id="rId13" Type="http://schemas.openxmlformats.org/officeDocument/2006/relationships/hyperlink" Target="https://login.consultant.ru/link/?req=doc&amp;base=LAW&amp;n=388869&amp;date=25.02.2022&amp;dst=100009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876&amp;date=25.02.2022&amp;dst=100006&amp;field=134" TargetMode="External"/><Relationship Id="rId12" Type="http://schemas.openxmlformats.org/officeDocument/2006/relationships/hyperlink" Target="https://login.consultant.ru/link/?req=doc&amp;base=LAW&amp;n=388876&amp;date=25.02.2022&amp;dst=100022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932&amp;date=25.02.2022&amp;dst=100237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388876&amp;date=25.02.2022&amp;dst=100021&amp;field=13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9090&amp;date=25.02.2022&amp;dst=100006&amp;field=134" TargetMode="External"/><Relationship Id="rId10" Type="http://schemas.openxmlformats.org/officeDocument/2006/relationships/hyperlink" Target="https://login.consultant.ru/link/?req=doc&amp;base=LAW&amp;n=388876&amp;date=25.02.2022&amp;dst=100020&amp;field=13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9932&amp;date=25.02.2022&amp;dst=123&amp;field=134" TargetMode="External"/><Relationship Id="rId14" Type="http://schemas.openxmlformats.org/officeDocument/2006/relationships/hyperlink" Target="https://login.consultant.ru/link/?req=doc&amp;base=LAW&amp;n=389932&amp;date=25.02.2022&amp;dst=12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2022-02-25T05:57:00Z</dcterms:created>
  <dcterms:modified xsi:type="dcterms:W3CDTF">2022-02-25T05:58:00Z</dcterms:modified>
</cp:coreProperties>
</file>