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E8398F" w14:paraId="13D25A21" w14:textId="77777777" w:rsidTr="00E8398F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33CE7E5C" w14:textId="23C71F41" w:rsidR="00E8398F" w:rsidRDefault="00E8398F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E01BD78" wp14:editId="74BD789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8F" w14:paraId="122D1B92" w14:textId="77777777" w:rsidTr="00E8398F">
        <w:trPr>
          <w:trHeight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07D85B24" w14:textId="77777777" w:rsidR="00E8398F" w:rsidRDefault="00E8398F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27.04.2017 N 374-пп</w:t>
            </w:r>
            <w:r>
              <w:rPr>
                <w:sz w:val="48"/>
                <w:szCs w:val="48"/>
              </w:rPr>
              <w:br/>
              <w:t>(ред. от 24.03.2020)</w:t>
            </w:r>
            <w:r>
              <w:rPr>
                <w:sz w:val="48"/>
                <w:szCs w:val="48"/>
              </w:rPr>
              <w:br/>
              <w:t>"Об утверждении формы и Порядка ведения ведомственного реестра недобросовестных социально ориентированных некоммерческих организаций - получателей субсидий из областного бюджета"</w:t>
            </w:r>
          </w:p>
        </w:tc>
      </w:tr>
      <w:tr w:rsidR="00E8398F" w14:paraId="4E6C42DC" w14:textId="77777777" w:rsidTr="00E8398F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678758F3" w14:textId="77777777" w:rsidR="00E8398F" w:rsidRDefault="00E8398F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A4DD0EF" w14:textId="77777777" w:rsidR="00E8398F" w:rsidRDefault="00E8398F" w:rsidP="00E8398F">
      <w:pPr>
        <w:spacing w:after="0" w:line="240" w:lineRule="auto"/>
        <w:rPr>
          <w:rFonts w:ascii="Tahoma" w:hAnsi="Tahoma" w:cs="Tahoma"/>
          <w:sz w:val="28"/>
          <w:szCs w:val="28"/>
        </w:rPr>
        <w:sectPr w:rsidR="00E8398F">
          <w:pgSz w:w="11906" w:h="16838"/>
          <w:pgMar w:top="841" w:right="595" w:bottom="841" w:left="595" w:header="0" w:footer="0" w:gutter="0"/>
          <w:cols w:space="720"/>
        </w:sectPr>
      </w:pPr>
    </w:p>
    <w:p w14:paraId="06552098" w14:textId="77777777" w:rsidR="00E8398F" w:rsidRDefault="00E8398F" w:rsidP="00E8398F">
      <w:pPr>
        <w:pStyle w:val="ConsPlusNormal"/>
        <w:outlineLvl w:val="0"/>
      </w:pPr>
    </w:p>
    <w:p w14:paraId="0AD00A70" w14:textId="77777777" w:rsidR="00E8398F" w:rsidRDefault="00E8398F" w:rsidP="00E8398F">
      <w:pPr>
        <w:pStyle w:val="ConsPlusTitle"/>
        <w:jc w:val="center"/>
        <w:outlineLvl w:val="0"/>
      </w:pPr>
      <w:r>
        <w:t>ПРАВИТЕЛЬСТВО МАГАДАНСКОЙ ОБЛАСТИ</w:t>
      </w:r>
    </w:p>
    <w:p w14:paraId="6A2D2C66" w14:textId="77777777" w:rsidR="00E8398F" w:rsidRDefault="00E8398F" w:rsidP="00E8398F">
      <w:pPr>
        <w:pStyle w:val="ConsPlusTitle"/>
        <w:jc w:val="center"/>
      </w:pPr>
    </w:p>
    <w:p w14:paraId="620D2A5B" w14:textId="77777777" w:rsidR="00E8398F" w:rsidRDefault="00E8398F" w:rsidP="00E8398F">
      <w:pPr>
        <w:pStyle w:val="ConsPlusTitle"/>
        <w:jc w:val="center"/>
      </w:pPr>
      <w:r>
        <w:t>ПОСТАНОВЛЕНИЕ</w:t>
      </w:r>
    </w:p>
    <w:p w14:paraId="2E1ED514" w14:textId="77777777" w:rsidR="00E8398F" w:rsidRDefault="00E8398F" w:rsidP="00E8398F">
      <w:pPr>
        <w:pStyle w:val="ConsPlusTitle"/>
        <w:jc w:val="center"/>
      </w:pPr>
      <w:r>
        <w:t>от 27 апреля 2017 г. N 374-пп</w:t>
      </w:r>
    </w:p>
    <w:p w14:paraId="6FE128F2" w14:textId="77777777" w:rsidR="00E8398F" w:rsidRDefault="00E8398F" w:rsidP="00E8398F">
      <w:pPr>
        <w:pStyle w:val="ConsPlusTitle"/>
        <w:jc w:val="center"/>
      </w:pPr>
    </w:p>
    <w:p w14:paraId="2BECAD19" w14:textId="77777777" w:rsidR="00E8398F" w:rsidRDefault="00E8398F" w:rsidP="00E8398F">
      <w:pPr>
        <w:pStyle w:val="ConsPlusTitle"/>
        <w:jc w:val="center"/>
      </w:pPr>
      <w:r>
        <w:t>ОБ УТВЕРЖДЕНИИ ФОРМЫ И ПОРЯДКА ВЕДЕНИЯ ВЕДОМСТВЕННОГО</w:t>
      </w:r>
    </w:p>
    <w:p w14:paraId="31B96230" w14:textId="77777777" w:rsidR="00E8398F" w:rsidRDefault="00E8398F" w:rsidP="00E8398F">
      <w:pPr>
        <w:pStyle w:val="ConsPlusTitle"/>
        <w:jc w:val="center"/>
      </w:pPr>
      <w:r>
        <w:t>РЕЕСТРА НЕДОБРОСОВЕСТНЫХ СОЦИАЛЬНО ОРИЕНТИРОВАННЫХ</w:t>
      </w:r>
    </w:p>
    <w:p w14:paraId="2FF89791" w14:textId="77777777" w:rsidR="00E8398F" w:rsidRDefault="00E8398F" w:rsidP="00E8398F">
      <w:pPr>
        <w:pStyle w:val="ConsPlusTitle"/>
        <w:jc w:val="center"/>
      </w:pPr>
      <w:r>
        <w:t>НЕКОММЕРЧЕСКИХ ОРГАНИЗАЦИЙ - ПОЛУЧАТЕЛЕЙ СУБСИДИЙ</w:t>
      </w:r>
    </w:p>
    <w:p w14:paraId="6EDB5E21" w14:textId="77777777" w:rsidR="00E8398F" w:rsidRDefault="00E8398F" w:rsidP="00E8398F">
      <w:pPr>
        <w:pStyle w:val="ConsPlusTitle"/>
        <w:jc w:val="center"/>
      </w:pPr>
      <w:r>
        <w:t>ИЗ ОБЛАСТНОГО БЮДЖЕТА</w:t>
      </w:r>
    </w:p>
    <w:p w14:paraId="70B70AA0" w14:textId="77777777" w:rsidR="00E8398F" w:rsidRDefault="00E8398F" w:rsidP="00E839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8398F" w14:paraId="3766C8A3" w14:textId="77777777" w:rsidTr="00E8398F">
        <w:tc>
          <w:tcPr>
            <w:tcW w:w="60" w:type="dxa"/>
            <w:shd w:val="clear" w:color="auto" w:fill="CED3F1"/>
          </w:tcPr>
          <w:p w14:paraId="391F9908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0C3E99F5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8A4FB82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C518A36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</w:p>
          <w:p w14:paraId="6F30073E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24.03.2020 N 190-пп)</w:t>
            </w:r>
          </w:p>
        </w:tc>
        <w:tc>
          <w:tcPr>
            <w:tcW w:w="113" w:type="dxa"/>
            <w:shd w:val="clear" w:color="auto" w:fill="F4F3F8"/>
          </w:tcPr>
          <w:p w14:paraId="2092B642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7D2BD3B4" w14:textId="77777777" w:rsidR="00E8398F" w:rsidRDefault="00E8398F" w:rsidP="00E8398F">
      <w:pPr>
        <w:pStyle w:val="ConsPlusNormal"/>
        <w:ind w:firstLine="540"/>
        <w:jc w:val="both"/>
      </w:pPr>
    </w:p>
    <w:p w14:paraId="15658CF7" w14:textId="77777777" w:rsidR="00E8398F" w:rsidRDefault="00E8398F" w:rsidP="00E8398F">
      <w:pPr>
        <w:pStyle w:val="ConsPlusNormal"/>
        <w:ind w:firstLine="540"/>
        <w:jc w:val="both"/>
      </w:pPr>
      <w:r>
        <w:t>Правительство Магаданской области постановляет:</w:t>
      </w:r>
    </w:p>
    <w:p w14:paraId="73DD9AD9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r:id="rId8" w:anchor="Par39" w:tooltip="ВЕДОМСТВЕННЫЙ РЕЕСТР" w:history="1">
        <w:r>
          <w:rPr>
            <w:rStyle w:val="a3"/>
            <w:color w:val="0000FF"/>
            <w:u w:val="none"/>
          </w:rPr>
          <w:t>форму</w:t>
        </w:r>
      </w:hyperlink>
      <w:r>
        <w:t xml:space="preserve"> ведомственного реестра недобросовестных социально ориентированных некоммерческих организаций - получателей субсидий из областного бюджета согласно приложению N 1 к настоящему постановлению.</w:t>
      </w:r>
    </w:p>
    <w:p w14:paraId="178A5CBD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r:id="rId9" w:anchor="Par83" w:tooltip="ПОРЯДОК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ведения ведомственного реестра недобросовестных социально ориентированных некоммерческих организаций - получателей субсидий из областного бюджета согласно приложению N 2 к настоящему постановлению.</w:t>
      </w:r>
    </w:p>
    <w:p w14:paraId="32147356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3. Полномочия по ведению ведомственного реестра недобросовестных социально ориентированных некоммерческих организаций - получателей субсидий из областного бюджета возложить на министерство внутренней, информационной и молодежной политики Магаданской области.</w:t>
      </w:r>
    </w:p>
    <w:p w14:paraId="55997851" w14:textId="77777777" w:rsidR="00E8398F" w:rsidRDefault="00E8398F" w:rsidP="00E8398F">
      <w:pPr>
        <w:pStyle w:val="ConsPlusNormal"/>
        <w:jc w:val="both"/>
      </w:pPr>
      <w:r>
        <w:t xml:space="preserve">(в ред. </w:t>
      </w:r>
      <w:hyperlink r:id="rId1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7BA99F9A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11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24.03.2020 N 190-пп.</w:t>
      </w:r>
    </w:p>
    <w:p w14:paraId="355CD187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5. Настоящее постановление подлежит официальному опубликованию.</w:t>
      </w:r>
    </w:p>
    <w:p w14:paraId="44DF082D" w14:textId="77777777" w:rsidR="00E8398F" w:rsidRDefault="00E8398F" w:rsidP="00E8398F">
      <w:pPr>
        <w:pStyle w:val="ConsPlusNormal"/>
        <w:ind w:firstLine="540"/>
        <w:jc w:val="both"/>
      </w:pPr>
    </w:p>
    <w:p w14:paraId="3B4981E9" w14:textId="77777777" w:rsidR="00E8398F" w:rsidRDefault="00E8398F" w:rsidP="00E8398F">
      <w:pPr>
        <w:pStyle w:val="ConsPlusNormal"/>
        <w:jc w:val="right"/>
      </w:pPr>
      <w:r>
        <w:t>И.о. губернатора</w:t>
      </w:r>
    </w:p>
    <w:p w14:paraId="0E09A023" w14:textId="77777777" w:rsidR="00E8398F" w:rsidRDefault="00E8398F" w:rsidP="00E8398F">
      <w:pPr>
        <w:pStyle w:val="ConsPlusNormal"/>
        <w:jc w:val="right"/>
      </w:pPr>
      <w:r>
        <w:t>Магаданской области</w:t>
      </w:r>
    </w:p>
    <w:p w14:paraId="2251260C" w14:textId="77777777" w:rsidR="00E8398F" w:rsidRDefault="00E8398F" w:rsidP="00E8398F">
      <w:pPr>
        <w:pStyle w:val="ConsPlusNormal"/>
        <w:jc w:val="right"/>
      </w:pPr>
      <w:r>
        <w:t>Т.ИСАЕВА</w:t>
      </w:r>
    </w:p>
    <w:p w14:paraId="1E2D7134" w14:textId="77777777" w:rsidR="00E8398F" w:rsidRDefault="00E8398F" w:rsidP="00E8398F">
      <w:pPr>
        <w:pStyle w:val="ConsPlusNormal"/>
        <w:ind w:firstLine="540"/>
        <w:jc w:val="both"/>
      </w:pPr>
    </w:p>
    <w:p w14:paraId="505C9F5F" w14:textId="77777777" w:rsidR="00E8398F" w:rsidRDefault="00E8398F" w:rsidP="00E8398F">
      <w:pPr>
        <w:pStyle w:val="ConsPlusNormal"/>
        <w:ind w:firstLine="540"/>
        <w:jc w:val="both"/>
      </w:pPr>
    </w:p>
    <w:p w14:paraId="0C5AE44B" w14:textId="77777777" w:rsidR="00E8398F" w:rsidRDefault="00E8398F" w:rsidP="00E8398F">
      <w:pPr>
        <w:pStyle w:val="ConsPlusNormal"/>
        <w:ind w:firstLine="540"/>
        <w:jc w:val="both"/>
      </w:pPr>
    </w:p>
    <w:p w14:paraId="15F4D07D" w14:textId="77777777" w:rsidR="00E8398F" w:rsidRDefault="00E8398F" w:rsidP="00E8398F">
      <w:pPr>
        <w:pStyle w:val="ConsPlusNormal"/>
        <w:ind w:firstLine="540"/>
        <w:jc w:val="both"/>
      </w:pPr>
    </w:p>
    <w:p w14:paraId="6BEF0A93" w14:textId="77777777" w:rsidR="00E8398F" w:rsidRDefault="00E8398F" w:rsidP="00E8398F">
      <w:pPr>
        <w:pStyle w:val="ConsPlusNormal"/>
        <w:ind w:firstLine="540"/>
        <w:jc w:val="both"/>
      </w:pPr>
    </w:p>
    <w:p w14:paraId="4C7587F6" w14:textId="77777777" w:rsidR="00E8398F" w:rsidRDefault="00E8398F" w:rsidP="00E8398F">
      <w:pPr>
        <w:pStyle w:val="ConsPlusNormal"/>
        <w:jc w:val="right"/>
        <w:outlineLvl w:val="0"/>
      </w:pPr>
      <w:r>
        <w:t>Приложение N 1</w:t>
      </w:r>
    </w:p>
    <w:p w14:paraId="53EDCB32" w14:textId="77777777" w:rsidR="00E8398F" w:rsidRDefault="00E8398F" w:rsidP="00E8398F">
      <w:pPr>
        <w:pStyle w:val="ConsPlusNormal"/>
        <w:jc w:val="right"/>
      </w:pPr>
    </w:p>
    <w:p w14:paraId="64992D68" w14:textId="77777777" w:rsidR="00E8398F" w:rsidRDefault="00E8398F" w:rsidP="00E8398F">
      <w:pPr>
        <w:pStyle w:val="ConsPlusNormal"/>
        <w:jc w:val="right"/>
      </w:pPr>
      <w:r>
        <w:t>Утверждена</w:t>
      </w:r>
    </w:p>
    <w:p w14:paraId="636FCC5D" w14:textId="77777777" w:rsidR="00E8398F" w:rsidRDefault="00E8398F" w:rsidP="00E8398F">
      <w:pPr>
        <w:pStyle w:val="ConsPlusNormal"/>
        <w:jc w:val="right"/>
      </w:pPr>
      <w:r>
        <w:t>постановлением</w:t>
      </w:r>
    </w:p>
    <w:p w14:paraId="530006F7" w14:textId="77777777" w:rsidR="00E8398F" w:rsidRDefault="00E8398F" w:rsidP="00E8398F">
      <w:pPr>
        <w:pStyle w:val="ConsPlusNormal"/>
        <w:jc w:val="right"/>
      </w:pPr>
      <w:r>
        <w:t>Правительства Магаданской области</w:t>
      </w:r>
    </w:p>
    <w:p w14:paraId="4318233F" w14:textId="77777777" w:rsidR="00E8398F" w:rsidRDefault="00E8398F" w:rsidP="00E8398F">
      <w:pPr>
        <w:pStyle w:val="ConsPlusNormal"/>
        <w:jc w:val="right"/>
      </w:pPr>
      <w:r>
        <w:t>от 27 апреля 2017 г. N 374-пп</w:t>
      </w:r>
    </w:p>
    <w:p w14:paraId="100D08D9" w14:textId="77777777" w:rsidR="00E8398F" w:rsidRDefault="00E8398F" w:rsidP="00E8398F">
      <w:pPr>
        <w:pStyle w:val="ConsPlusNormal"/>
        <w:ind w:firstLine="540"/>
        <w:jc w:val="both"/>
      </w:pPr>
    </w:p>
    <w:p w14:paraId="5F1921F4" w14:textId="77777777" w:rsidR="00E8398F" w:rsidRDefault="00E8398F" w:rsidP="00E8398F">
      <w:pPr>
        <w:pStyle w:val="ConsPlusNormal"/>
        <w:jc w:val="right"/>
      </w:pPr>
      <w:r>
        <w:t>(Форма)</w:t>
      </w:r>
    </w:p>
    <w:p w14:paraId="62388586" w14:textId="77777777" w:rsidR="00E8398F" w:rsidRDefault="00E8398F" w:rsidP="00E8398F">
      <w:pPr>
        <w:pStyle w:val="ConsPlusNormal"/>
        <w:jc w:val="right"/>
      </w:pPr>
    </w:p>
    <w:p w14:paraId="2D67577F" w14:textId="77777777" w:rsidR="00E8398F" w:rsidRDefault="00E8398F" w:rsidP="00E8398F">
      <w:pPr>
        <w:pStyle w:val="ConsPlusNormal"/>
        <w:jc w:val="center"/>
      </w:pPr>
      <w:bookmarkStart w:id="0" w:name="Par39"/>
      <w:bookmarkEnd w:id="0"/>
      <w:r>
        <w:t>ВЕДОМСТВЕННЫЙ РЕЕСТР</w:t>
      </w:r>
    </w:p>
    <w:p w14:paraId="7094799A" w14:textId="77777777" w:rsidR="00E8398F" w:rsidRDefault="00E8398F" w:rsidP="00E8398F">
      <w:pPr>
        <w:pStyle w:val="ConsPlusNormal"/>
        <w:jc w:val="center"/>
      </w:pPr>
      <w:r>
        <w:t>НЕДОБРОСОВЕСТНЫХ СОЦИАЛЬНО ОРИЕНТИРОВАННЫХ НЕКОММЕРЧЕСКИХ</w:t>
      </w:r>
    </w:p>
    <w:p w14:paraId="0B09FA51" w14:textId="77777777" w:rsidR="00E8398F" w:rsidRDefault="00E8398F" w:rsidP="00E8398F">
      <w:pPr>
        <w:pStyle w:val="ConsPlusNormal"/>
        <w:jc w:val="center"/>
      </w:pPr>
      <w:r>
        <w:t>ОРГАНИЗАЦИЙ - ПОЛУЧАТЕЛЕЙ СУБСИДИЙ ИЗ ОБЛАСТНОГО БЮДЖЕТА</w:t>
      </w:r>
    </w:p>
    <w:p w14:paraId="18D4A229" w14:textId="77777777" w:rsidR="00E8398F" w:rsidRDefault="00E8398F" w:rsidP="00E8398F">
      <w:pPr>
        <w:pStyle w:val="ConsPlusNormal"/>
        <w:ind w:firstLine="540"/>
        <w:jc w:val="both"/>
      </w:pPr>
    </w:p>
    <w:p w14:paraId="305DC33B" w14:textId="77777777" w:rsidR="00E8398F" w:rsidRDefault="00E8398F" w:rsidP="00E8398F">
      <w:pPr>
        <w:pStyle w:val="ConsPlusNormal"/>
        <w:jc w:val="center"/>
      </w:pPr>
      <w:r>
        <w:t>____________________________________________________________</w:t>
      </w:r>
    </w:p>
    <w:p w14:paraId="18177B17" w14:textId="77777777" w:rsidR="00E8398F" w:rsidRDefault="00E8398F" w:rsidP="00E8398F">
      <w:pPr>
        <w:pStyle w:val="ConsPlusNormal"/>
        <w:jc w:val="center"/>
      </w:pPr>
      <w:r>
        <w:t>(наименование органа, осуществляющего ведение реестра)</w:t>
      </w:r>
    </w:p>
    <w:p w14:paraId="57D9CDDD" w14:textId="77777777" w:rsidR="00E8398F" w:rsidRDefault="00E8398F" w:rsidP="00E8398F">
      <w:pPr>
        <w:pStyle w:val="ConsPlusNormal"/>
        <w:ind w:firstLine="540"/>
        <w:jc w:val="both"/>
      </w:pPr>
    </w:p>
    <w:p w14:paraId="59BB6D14" w14:textId="77777777" w:rsidR="00E8398F" w:rsidRDefault="00E8398F" w:rsidP="00E8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398F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  <w:gridCol w:w="1700"/>
        <w:gridCol w:w="1700"/>
      </w:tblGrid>
      <w:tr w:rsidR="00E8398F" w14:paraId="552AD26C" w14:textId="77777777" w:rsidTr="00E8398F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149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A8E6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Основание включения в реестр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8647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Сведения о социально ориентированных некоммерческих организациях (СОНКО)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C0D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Информация о нарушениях, допущенных СОНКО</w:t>
            </w:r>
          </w:p>
        </w:tc>
      </w:tr>
      <w:tr w:rsidR="00E8398F" w14:paraId="6E3FE7E9" w14:textId="77777777" w:rsidTr="00E8398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5FCF" w14:textId="77777777" w:rsidR="00E8398F" w:rsidRDefault="00E8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B96" w14:textId="77777777" w:rsidR="00E8398F" w:rsidRDefault="00E8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1F35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наименование СОНКО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F585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почтовый адрес (место нахождения)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AACF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994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7F90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виды деятельности некоммерческой организации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8743" w14:textId="77777777" w:rsidR="00E8398F" w:rsidRDefault="00E8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F" w14:paraId="1C3B7851" w14:textId="77777777" w:rsidTr="00E8398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5EE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2EAC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3B3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45B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0F2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BFF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256F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FE53" w14:textId="77777777" w:rsidR="00E8398F" w:rsidRDefault="00E8398F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</w:tr>
      <w:tr w:rsidR="00E8398F" w14:paraId="546CE4D7" w14:textId="77777777" w:rsidTr="00E8398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DD0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BDB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B7C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676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4CB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71D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570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B42" w14:textId="77777777" w:rsidR="00E8398F" w:rsidRDefault="00E8398F">
            <w:pPr>
              <w:pStyle w:val="ConsPlusNormal"/>
              <w:spacing w:line="256" w:lineRule="auto"/>
            </w:pPr>
          </w:p>
        </w:tc>
      </w:tr>
    </w:tbl>
    <w:p w14:paraId="7093E75E" w14:textId="77777777" w:rsidR="00E8398F" w:rsidRDefault="00E8398F" w:rsidP="00E8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398F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751FE420" w14:textId="77777777" w:rsidR="00E8398F" w:rsidRDefault="00E8398F" w:rsidP="00E8398F">
      <w:pPr>
        <w:pStyle w:val="ConsPlusNormal"/>
        <w:ind w:firstLine="540"/>
        <w:jc w:val="both"/>
      </w:pPr>
    </w:p>
    <w:p w14:paraId="637F9DE1" w14:textId="77777777" w:rsidR="00E8398F" w:rsidRDefault="00E8398F" w:rsidP="00E8398F">
      <w:pPr>
        <w:pStyle w:val="ConsPlusNormal"/>
        <w:ind w:firstLine="540"/>
        <w:jc w:val="both"/>
      </w:pPr>
    </w:p>
    <w:p w14:paraId="31D89D20" w14:textId="77777777" w:rsidR="00E8398F" w:rsidRDefault="00E8398F" w:rsidP="00E8398F">
      <w:pPr>
        <w:pStyle w:val="ConsPlusNormal"/>
        <w:ind w:firstLine="540"/>
        <w:jc w:val="both"/>
      </w:pPr>
    </w:p>
    <w:p w14:paraId="5E10AD0A" w14:textId="77777777" w:rsidR="00E8398F" w:rsidRDefault="00E8398F" w:rsidP="00E8398F">
      <w:pPr>
        <w:pStyle w:val="ConsPlusNormal"/>
        <w:ind w:firstLine="540"/>
        <w:jc w:val="both"/>
      </w:pPr>
    </w:p>
    <w:p w14:paraId="40CB3F5C" w14:textId="77777777" w:rsidR="00E8398F" w:rsidRDefault="00E8398F" w:rsidP="00E8398F">
      <w:pPr>
        <w:pStyle w:val="ConsPlusNormal"/>
        <w:ind w:firstLine="540"/>
        <w:jc w:val="both"/>
      </w:pPr>
    </w:p>
    <w:p w14:paraId="504A8762" w14:textId="77777777" w:rsidR="00E8398F" w:rsidRDefault="00E8398F" w:rsidP="00E8398F">
      <w:pPr>
        <w:pStyle w:val="ConsPlusNormal"/>
        <w:jc w:val="right"/>
        <w:outlineLvl w:val="0"/>
      </w:pPr>
      <w:r>
        <w:t>Приложение N 2</w:t>
      </w:r>
    </w:p>
    <w:p w14:paraId="5638A812" w14:textId="77777777" w:rsidR="00E8398F" w:rsidRDefault="00E8398F" w:rsidP="00E8398F">
      <w:pPr>
        <w:pStyle w:val="ConsPlusNormal"/>
        <w:jc w:val="right"/>
      </w:pPr>
    </w:p>
    <w:p w14:paraId="5694A2D7" w14:textId="77777777" w:rsidR="00E8398F" w:rsidRDefault="00E8398F" w:rsidP="00E8398F">
      <w:pPr>
        <w:pStyle w:val="ConsPlusNormal"/>
        <w:jc w:val="right"/>
      </w:pPr>
      <w:r>
        <w:t>Утвержден</w:t>
      </w:r>
    </w:p>
    <w:p w14:paraId="1F37E5F4" w14:textId="77777777" w:rsidR="00E8398F" w:rsidRDefault="00E8398F" w:rsidP="00E8398F">
      <w:pPr>
        <w:pStyle w:val="ConsPlusNormal"/>
        <w:jc w:val="right"/>
      </w:pPr>
      <w:r>
        <w:t>постановлением</w:t>
      </w:r>
    </w:p>
    <w:p w14:paraId="3E7D7EEF" w14:textId="77777777" w:rsidR="00E8398F" w:rsidRDefault="00E8398F" w:rsidP="00E8398F">
      <w:pPr>
        <w:pStyle w:val="ConsPlusNormal"/>
        <w:jc w:val="right"/>
      </w:pPr>
      <w:r>
        <w:t>Правительства Магаданской области</w:t>
      </w:r>
    </w:p>
    <w:p w14:paraId="6F7B60A0" w14:textId="77777777" w:rsidR="00E8398F" w:rsidRDefault="00E8398F" w:rsidP="00E8398F">
      <w:pPr>
        <w:pStyle w:val="ConsPlusNormal"/>
        <w:jc w:val="right"/>
      </w:pPr>
      <w:r>
        <w:t>от 27 апреля 2017 г. N 374-пп</w:t>
      </w:r>
    </w:p>
    <w:p w14:paraId="6B36D71A" w14:textId="77777777" w:rsidR="00E8398F" w:rsidRDefault="00E8398F" w:rsidP="00E8398F">
      <w:pPr>
        <w:pStyle w:val="ConsPlusNormal"/>
        <w:ind w:firstLine="540"/>
        <w:jc w:val="both"/>
      </w:pPr>
    </w:p>
    <w:p w14:paraId="31E6FFC0" w14:textId="77777777" w:rsidR="00E8398F" w:rsidRDefault="00E8398F" w:rsidP="00E8398F">
      <w:pPr>
        <w:pStyle w:val="ConsPlusTitle"/>
        <w:jc w:val="center"/>
      </w:pPr>
      <w:bookmarkStart w:id="1" w:name="Par83"/>
      <w:bookmarkEnd w:id="1"/>
      <w:r>
        <w:t>ПОРЯДОК</w:t>
      </w:r>
    </w:p>
    <w:p w14:paraId="05EE339B" w14:textId="77777777" w:rsidR="00E8398F" w:rsidRDefault="00E8398F" w:rsidP="00E8398F">
      <w:pPr>
        <w:pStyle w:val="ConsPlusTitle"/>
        <w:jc w:val="center"/>
      </w:pPr>
      <w:r>
        <w:t>ВЕДЕНИЯ ВЕДОМСТВЕННОГО РЕЕСТРА НЕДОБРОСОВЕСТНЫХ СОЦИАЛЬНО</w:t>
      </w:r>
    </w:p>
    <w:p w14:paraId="1E3E8665" w14:textId="77777777" w:rsidR="00E8398F" w:rsidRDefault="00E8398F" w:rsidP="00E8398F">
      <w:pPr>
        <w:pStyle w:val="ConsPlusTitle"/>
        <w:jc w:val="center"/>
      </w:pPr>
      <w:r>
        <w:t>ОРИЕНТИРОВАННЫХ НЕКОММЕРЧЕСКИХ ОРГАНИЗАЦИЙ - ПОЛУЧАТЕЛЕЙ</w:t>
      </w:r>
    </w:p>
    <w:p w14:paraId="5FB6964C" w14:textId="77777777" w:rsidR="00E8398F" w:rsidRDefault="00E8398F" w:rsidP="00E8398F">
      <w:pPr>
        <w:pStyle w:val="ConsPlusTitle"/>
        <w:jc w:val="center"/>
      </w:pPr>
      <w:r>
        <w:t>СУБСИДИЙ ИЗ ОБЛАСТНОГО БЮДЖЕТА</w:t>
      </w:r>
    </w:p>
    <w:p w14:paraId="7AB0D7FE" w14:textId="77777777" w:rsidR="00E8398F" w:rsidRDefault="00E8398F" w:rsidP="00E839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98F" w14:paraId="1E2380D2" w14:textId="77777777" w:rsidTr="00E8398F">
        <w:tc>
          <w:tcPr>
            <w:tcW w:w="60" w:type="dxa"/>
            <w:shd w:val="clear" w:color="auto" w:fill="CED3F1"/>
          </w:tcPr>
          <w:p w14:paraId="6D5B2B2C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5D943995" w14:textId="77777777" w:rsidR="00E8398F" w:rsidRDefault="00E8398F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1A71FA0C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1926DEF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</w:p>
          <w:p w14:paraId="09903FEC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24.03.2020 N 190-пп)</w:t>
            </w:r>
          </w:p>
        </w:tc>
        <w:tc>
          <w:tcPr>
            <w:tcW w:w="113" w:type="dxa"/>
            <w:shd w:val="clear" w:color="auto" w:fill="F4F3F8"/>
          </w:tcPr>
          <w:p w14:paraId="7DF0E8E4" w14:textId="77777777" w:rsidR="00E8398F" w:rsidRDefault="00E8398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5311B3DB" w14:textId="77777777" w:rsidR="00E8398F" w:rsidRDefault="00E8398F" w:rsidP="00E8398F">
      <w:pPr>
        <w:pStyle w:val="ConsPlusNormal"/>
        <w:ind w:firstLine="540"/>
        <w:jc w:val="both"/>
      </w:pPr>
    </w:p>
    <w:p w14:paraId="692DC1E8" w14:textId="77777777" w:rsidR="00E8398F" w:rsidRDefault="00E8398F" w:rsidP="00E8398F">
      <w:pPr>
        <w:pStyle w:val="ConsPlusNormal"/>
        <w:ind w:firstLine="540"/>
        <w:jc w:val="both"/>
      </w:pPr>
      <w:r>
        <w:t>1. Настоящий Порядок определяет основные положения ведения ведомственного реестра недобросовестных социально ориентированных некоммерческих организаций - получателей субсидий из областного бюджета (далее - ведомственный реестр недобросовестных СО НКО).</w:t>
      </w:r>
    </w:p>
    <w:p w14:paraId="1B74C9F5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2. Включение социально ориентированной некоммерческой организации (далее - СО НКО) в ведомственный реестр недобросовестных СОНКО осуществляется на основании решения министра внутренней, информационной и молодежной политики Магаданской области (далее - министр) на срок 2 года с момента включения в ведомственный реестр недобросовестных СО НКО в следующих случаях:</w:t>
      </w:r>
    </w:p>
    <w:p w14:paraId="6A748C53" w14:textId="77777777" w:rsidR="00E8398F" w:rsidRDefault="00E8398F" w:rsidP="00E8398F">
      <w:pPr>
        <w:pStyle w:val="ConsPlusNormal"/>
        <w:jc w:val="both"/>
      </w:pPr>
      <w:r>
        <w:t xml:space="preserve">(в ред. </w:t>
      </w:r>
      <w:hyperlink r:id="rId1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14384191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- предоставления СО НКО заведомо ложных сведений в составе документации, направляемой в министерство внутренней, информационной и молодежной политики Магаданской области (далее - Министерство) для получения субсидий из областного бюджета;</w:t>
      </w:r>
    </w:p>
    <w:p w14:paraId="4D38235A" w14:textId="77777777" w:rsidR="00E8398F" w:rsidRDefault="00E8398F" w:rsidP="00E8398F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7DB11F10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- нарушения по вине СО НКО сроков использования субсидии, предусмотренных Соглашением о предоставлении субсидии из областного бюджета (далее - Соглашение);</w:t>
      </w:r>
    </w:p>
    <w:p w14:paraId="0F01B42F" w14:textId="77777777" w:rsidR="00E8398F" w:rsidRDefault="00E8398F" w:rsidP="00E8398F">
      <w:pPr>
        <w:pStyle w:val="ConsPlusNormal"/>
        <w:jc w:val="both"/>
      </w:pPr>
      <w:r>
        <w:t xml:space="preserve">(в ред. </w:t>
      </w:r>
      <w:hyperlink r:id="rId1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4F6A1CDB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- непредставления или несвоевременного представления СО НКО содержательных отчетов, финансовых отчетов об использовании субсидии;</w:t>
      </w:r>
    </w:p>
    <w:p w14:paraId="34E1D6B9" w14:textId="77777777" w:rsidR="00E8398F" w:rsidRDefault="00E8398F" w:rsidP="00E8398F">
      <w:pPr>
        <w:pStyle w:val="ConsPlusNormal"/>
        <w:jc w:val="both"/>
      </w:pPr>
      <w:r>
        <w:t xml:space="preserve">(в ред. </w:t>
      </w:r>
      <w:hyperlink r:id="rId1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56F756E4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- невыполнения СО НКО обязательства по софинансированию целевых расходов на реализацию социально значимых проектов в размере, предусмотренном Соглашением;</w:t>
      </w:r>
    </w:p>
    <w:p w14:paraId="69CD40F1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- нарушения или невыполнения СО НКО условий Соглашения;</w:t>
      </w:r>
    </w:p>
    <w:p w14:paraId="02414EC6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lastRenderedPageBreak/>
        <w:t>- нарушения СО НКО обязательств использования субсидии по целевому назначению;</w:t>
      </w:r>
    </w:p>
    <w:p w14:paraId="1E77A0A7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- необоснованного досрочного расторжения Соглашения о предоставлении субсидии по инициативе СО НКО;</w:t>
      </w:r>
    </w:p>
    <w:p w14:paraId="6E5AEC47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- невозврата в областной бюджет субсидий, выделенных СО НКО и не использованных в отчетном финансовом году.</w:t>
      </w:r>
    </w:p>
    <w:p w14:paraId="312746D2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3. При выявлении Министерством одного из перечисленных в пункте 2 настоящего Порядка случаев, являющихся основанием для включения СО НКО в ведомственный реестр недобросовестных СО НКО, Министерство направляет СО НКО письменное уведомление об устранении выявленных нарушений. В случае если в течение 30 календарных дней со дня получения уведомления СО НКО не принимаются меры по устранению выявленных нарушений, данная СО НКО на основании решения министра включается в ведомственный реестр недобросовестных СО НКО.</w:t>
      </w:r>
    </w:p>
    <w:p w14:paraId="4AD4B6D6" w14:textId="77777777" w:rsidR="00E8398F" w:rsidRDefault="00E8398F" w:rsidP="00E8398F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5D7713B2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4. Внесение сведений о СО НКО в ведомственный реестр недобросовестных СО НКО осуществляется в течение 3 рабочих дней с даты принятия министром решения о включении СО НКО в ведомственный реестр недобросовестных СО НКО.</w:t>
      </w:r>
    </w:p>
    <w:p w14:paraId="3C3B7958" w14:textId="77777777" w:rsidR="00E8398F" w:rsidRDefault="00E8398F" w:rsidP="00E8398F">
      <w:pPr>
        <w:pStyle w:val="ConsPlusNormal"/>
        <w:jc w:val="both"/>
      </w:pPr>
      <w:r>
        <w:t xml:space="preserve">(в ред. </w:t>
      </w:r>
      <w:hyperlink r:id="rId1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50AAEB1A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 xml:space="preserve">5. Ведение ведомственного реестра недобросовестных СО НКО осуществляется ответственным сотрудником Министерства в электронном виде по </w:t>
      </w:r>
      <w:hyperlink r:id="rId19" w:anchor="Par39" w:tooltip="ВЕДОМСТВЕННЫЙ РЕЕСТР" w:history="1">
        <w:r>
          <w:rPr>
            <w:rStyle w:val="a3"/>
            <w:color w:val="0000FF"/>
            <w:u w:val="none"/>
          </w:rPr>
          <w:t>форме</w:t>
        </w:r>
      </w:hyperlink>
      <w:r>
        <w:t>, утвержденной Правительством Магаданской области.</w:t>
      </w:r>
    </w:p>
    <w:p w14:paraId="480A1EE2" w14:textId="77777777" w:rsidR="00E8398F" w:rsidRDefault="00E8398F" w:rsidP="00E8398F">
      <w:pPr>
        <w:pStyle w:val="ConsPlusNormal"/>
        <w:jc w:val="both"/>
      </w:pPr>
      <w:r>
        <w:t xml:space="preserve">(в ред. </w:t>
      </w:r>
      <w:hyperlink r:id="rId2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24.03.2020 N 190-пп)</w:t>
      </w:r>
    </w:p>
    <w:p w14:paraId="474FA728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6. Ведомственный реестр недобросовестных СО НКО подлежит размещению в информационно-телекоммуникационной сети Интернет.</w:t>
      </w:r>
    </w:p>
    <w:p w14:paraId="55CC8851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7. Сведения из ведомственного реестра недобросовестных СО НКО могут передаваться в исполнительные органы государственной власти Магаданской области, а также в органы местного самоуправления муниципальных образований Магаданской области в порядке межведомственного взаимодействия в соответствии с действующим законодательством.</w:t>
      </w:r>
    </w:p>
    <w:p w14:paraId="22965CA6" w14:textId="77777777" w:rsidR="00E8398F" w:rsidRDefault="00E8398F" w:rsidP="00E8398F">
      <w:pPr>
        <w:pStyle w:val="ConsPlusNormal"/>
        <w:spacing w:before="240"/>
        <w:ind w:firstLine="540"/>
        <w:jc w:val="both"/>
      </w:pPr>
      <w:r>
        <w:t>8. Решения и действия Министерства могут быть обжалованы в порядке, установленном законодательством Российской Федерации.</w:t>
      </w:r>
    </w:p>
    <w:p w14:paraId="7D6D223E" w14:textId="77777777" w:rsidR="00E8398F" w:rsidRDefault="00E8398F" w:rsidP="00E8398F">
      <w:pPr>
        <w:pStyle w:val="ConsPlusNormal"/>
        <w:ind w:firstLine="540"/>
        <w:jc w:val="both"/>
      </w:pPr>
    </w:p>
    <w:p w14:paraId="5EC7B1D6" w14:textId="77777777" w:rsidR="00E8398F" w:rsidRDefault="00E8398F" w:rsidP="00E8398F">
      <w:pPr>
        <w:pStyle w:val="ConsPlusNormal"/>
        <w:ind w:firstLine="540"/>
        <w:jc w:val="both"/>
      </w:pPr>
    </w:p>
    <w:p w14:paraId="2DFE4EC3" w14:textId="77777777" w:rsidR="00E8398F" w:rsidRDefault="00E8398F" w:rsidP="00E83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9AC586" w14:textId="77777777" w:rsidR="00EB69C9" w:rsidRDefault="00EB69C9">
      <w:bookmarkStart w:id="2" w:name="_GoBack"/>
      <w:bookmarkEnd w:id="2"/>
    </w:p>
    <w:sectPr w:rsidR="00EB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A4"/>
    <w:rsid w:val="009707A4"/>
    <w:rsid w:val="00E8398F"/>
    <w:rsid w:val="00E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58F1-80B5-458D-9315-AE88EF6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8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98F"/>
    <w:rPr>
      <w:color w:val="0563C1" w:themeColor="hyperlink"/>
      <w:u w:val="single"/>
    </w:rPr>
  </w:style>
  <w:style w:type="paragraph" w:customStyle="1" w:styleId="ConsPlusNormal">
    <w:name w:val="ConsPlusNormal"/>
    <w:rsid w:val="00E83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3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E839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7.04.201.rtf" TargetMode="External"/><Relationship Id="rId13" Type="http://schemas.openxmlformats.org/officeDocument/2006/relationships/hyperlink" Target="https://login.consultant.ru/link/?req=doc&amp;base=RLAW439&amp;n=88992&amp;date=03.03.2022&amp;dst=100010&amp;field=134" TargetMode="External"/><Relationship Id="rId18" Type="http://schemas.openxmlformats.org/officeDocument/2006/relationships/hyperlink" Target="https://login.consultant.ru/link/?req=doc&amp;base=RLAW439&amp;n=88992&amp;date=03.03.2022&amp;dst=100016&amp;fie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439&amp;n=88992&amp;date=03.03.2022&amp;dst=100005&amp;field=134" TargetMode="External"/><Relationship Id="rId12" Type="http://schemas.openxmlformats.org/officeDocument/2006/relationships/hyperlink" Target="https://login.consultant.ru/link/?req=doc&amp;base=RLAW439&amp;n=88992&amp;date=03.03.2022&amp;dst=100008&amp;field=134" TargetMode="External"/><Relationship Id="rId17" Type="http://schemas.openxmlformats.org/officeDocument/2006/relationships/hyperlink" Target="https://login.consultant.ru/link/?req=doc&amp;base=RLAW439&amp;n=88992&amp;date=03.03.2022&amp;dst=10001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9&amp;n=88992&amp;date=03.03.2022&amp;dst=100013&amp;field=134" TargetMode="External"/><Relationship Id="rId20" Type="http://schemas.openxmlformats.org/officeDocument/2006/relationships/hyperlink" Target="https://login.consultant.ru/link/?req=doc&amp;base=RLAW439&amp;n=88992&amp;date=03.03.2022&amp;dst=10001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RLAW439&amp;n=88992&amp;date=03.03.2022&amp;dst=100007&amp;field=13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439&amp;n=88992&amp;date=03.03.2022&amp;dst=100012&amp;field=134" TargetMode="External"/><Relationship Id="rId10" Type="http://schemas.openxmlformats.org/officeDocument/2006/relationships/hyperlink" Target="https://login.consultant.ru/link/?req=doc&amp;base=RLAW439&amp;n=88992&amp;date=03.03.2022&amp;dst=100006&amp;field=134" TargetMode="External"/><Relationship Id="rId1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7.04.201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7.04.201.rtf" TargetMode="External"/><Relationship Id="rId14" Type="http://schemas.openxmlformats.org/officeDocument/2006/relationships/hyperlink" Target="https://login.consultant.ru/link/?req=doc&amp;base=RLAW439&amp;n=88992&amp;date=03.03.2022&amp;dst=100011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Ресурсный центр</cp:lastModifiedBy>
  <cp:revision>2</cp:revision>
  <dcterms:created xsi:type="dcterms:W3CDTF">2022-03-03T03:45:00Z</dcterms:created>
  <dcterms:modified xsi:type="dcterms:W3CDTF">2022-03-03T03:45:00Z</dcterms:modified>
</cp:coreProperties>
</file>